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502" w:rsidRPr="00C71E2F" w:rsidRDefault="00107502" w:rsidP="00107502">
      <w:pPr>
        <w:keepNext/>
        <w:tabs>
          <w:tab w:val="left" w:pos="0"/>
        </w:tabs>
        <w:overflowPunct w:val="0"/>
        <w:jc w:val="center"/>
        <w:outlineLvl w:val="1"/>
        <w:rPr>
          <w:rFonts w:ascii="Tahoma" w:hAnsi="Tahoma" w:cs="Tahoma"/>
          <w:b/>
          <w:bCs/>
          <w:iCs/>
        </w:rPr>
      </w:pPr>
      <w:permStart w:id="1409159317" w:edGrp="everyone"/>
      <w:r w:rsidRPr="00C71E2F">
        <w:rPr>
          <w:rFonts w:ascii="Tahoma" w:hAnsi="Tahoma" w:cs="Tahoma"/>
          <w:b/>
          <w:bCs/>
          <w:iCs/>
        </w:rPr>
        <w:t>FALLO CON Y/O SIN RESPONSABILIDAD FISCAL</w:t>
      </w:r>
      <w:r w:rsidRPr="00C71E2F">
        <w:rPr>
          <w:rFonts w:ascii="Tahoma" w:hAnsi="Tahoma" w:cs="Tahoma"/>
          <w:b/>
          <w:bCs/>
          <w:iCs/>
          <w:highlight w:val="white"/>
        </w:rPr>
        <w:t> </w:t>
      </w:r>
      <w:r w:rsidRPr="00C71E2F">
        <w:rPr>
          <w:rFonts w:ascii="Tahoma" w:hAnsi="Tahoma" w:cs="Tahoma"/>
          <w:b/>
          <w:bCs/>
          <w:iCs/>
        </w:rPr>
        <w:t xml:space="preserve">No. </w:t>
      </w:r>
    </w:p>
    <w:p w:rsidR="00107502" w:rsidRPr="00C71E2F" w:rsidRDefault="00107502" w:rsidP="00107502">
      <w:pPr>
        <w:keepNext/>
        <w:tabs>
          <w:tab w:val="left" w:pos="0"/>
        </w:tabs>
        <w:overflowPunct w:val="0"/>
        <w:jc w:val="center"/>
        <w:outlineLvl w:val="1"/>
        <w:rPr>
          <w:rFonts w:ascii="Tahoma" w:hAnsi="Tahoma" w:cs="Tahoma"/>
          <w:b/>
          <w:bCs/>
          <w:iCs/>
        </w:rPr>
      </w:pPr>
    </w:p>
    <w:p w:rsidR="00107502" w:rsidRPr="00C71E2F" w:rsidRDefault="00107502" w:rsidP="00107502">
      <w:pPr>
        <w:jc w:val="both"/>
        <w:rPr>
          <w:rFonts w:ascii="Tahoma" w:hAnsi="Tahoma" w:cs="Tahoma"/>
          <w:iCs/>
        </w:rPr>
      </w:pPr>
      <w:r w:rsidRPr="00C71E2F">
        <w:rPr>
          <w:rFonts w:ascii="Tahoma" w:hAnsi="Tahoma" w:cs="Tahoma"/>
        </w:rPr>
        <w:t> </w:t>
      </w:r>
      <w:r w:rsidRPr="00C71E2F">
        <w:rPr>
          <w:rFonts w:ascii="Tahoma" w:hAnsi="Tahoma" w:cs="Tahoma"/>
          <w:iCs/>
        </w:rPr>
        <w:t>En la ciudad de ______________, a los ____________ () d</w:t>
      </w:r>
      <w:r w:rsidRPr="00C71E2F">
        <w:rPr>
          <w:rFonts w:ascii="Tahoma" w:hAnsi="Tahoma" w:cs="Tahoma"/>
          <w:iCs/>
          <w:highlight w:val="white"/>
        </w:rPr>
        <w:t>ías del mes de _____________ del año, ______________ (), los suscritos funcionarios sustanciador y de conocimiento de la Dirección Técnica de Responsabilidad Fiscal de la Contraloría Departamental del Tolima, procede a dictar fallo con o sin responsabilidad fiscal (según sea el caso), dentro del Proceso de Responsabilidad Fiscal No ___, adelantado ante la __________ (entidad), basado en los siguientes:</w:t>
      </w:r>
      <w:bookmarkStart w:id="0" w:name="_GoBack"/>
      <w:bookmarkEnd w:id="0"/>
    </w:p>
    <w:p w:rsidR="00107502" w:rsidRDefault="00107502" w:rsidP="00107502">
      <w:pPr>
        <w:jc w:val="both"/>
        <w:rPr>
          <w:rFonts w:ascii="Tahoma" w:hAnsi="Tahoma" w:cs="Tahoma"/>
          <w:iCs/>
        </w:rPr>
      </w:pPr>
    </w:p>
    <w:p w:rsidR="00107502" w:rsidRPr="00B60427" w:rsidRDefault="00107502" w:rsidP="00107502">
      <w:pPr>
        <w:overflowPunct w:val="0"/>
        <w:jc w:val="center"/>
        <w:textAlignment w:val="baseline"/>
        <w:rPr>
          <w:rFonts w:ascii="Tahoma" w:hAnsi="Tahoma" w:cs="Tahoma"/>
          <w:b/>
          <w:color w:val="000000"/>
        </w:rPr>
      </w:pPr>
      <w:r w:rsidRPr="00B60427">
        <w:rPr>
          <w:rFonts w:ascii="Tahoma" w:hAnsi="Tahoma" w:cs="Tahoma"/>
          <w:b/>
          <w:color w:val="000000"/>
        </w:rPr>
        <w:t>COMPETENCIA</w:t>
      </w:r>
    </w:p>
    <w:p w:rsidR="00107502" w:rsidRPr="00B60427" w:rsidRDefault="00107502" w:rsidP="00107502">
      <w:pPr>
        <w:overflowPunct w:val="0"/>
        <w:jc w:val="both"/>
        <w:textAlignment w:val="baseline"/>
        <w:rPr>
          <w:rFonts w:ascii="Tahoma" w:eastAsia="Batang" w:hAnsi="Tahoma" w:cs="Tahoma"/>
          <w:color w:val="000000"/>
          <w:highlight w:val="white"/>
        </w:rPr>
      </w:pPr>
    </w:p>
    <w:p w:rsidR="00107502" w:rsidRPr="00B60427" w:rsidRDefault="00107502" w:rsidP="00107502">
      <w:pPr>
        <w:overflowPunct w:val="0"/>
        <w:jc w:val="both"/>
        <w:textAlignment w:val="baseline"/>
        <w:rPr>
          <w:rFonts w:ascii="Tahoma" w:eastAsia="Batang" w:hAnsi="Tahoma" w:cs="Tahoma"/>
          <w:color w:val="000000"/>
        </w:rPr>
      </w:pPr>
      <w:r w:rsidRPr="00B60427">
        <w:rPr>
          <w:rFonts w:ascii="Tahoma" w:eastAsia="Batang" w:hAnsi="Tahoma" w:cs="Tahoma"/>
          <w:color w:val="000000"/>
        </w:rPr>
        <w:t xml:space="preserve">Este Despacho es competente para adelantar el Proceso de Responsabilidad Fiscal, de conformidad con lo dispuesto en los Artículos 268 y siguientes, 271 de la Constitución Política de Colombia, Ley 610 de 2000, la Ordenanza No. 008 de 2001, el Auto de Asignación No. ______, para sustanciar el proceso de responsabilidad fiscal y demás normas concordantes. </w:t>
      </w:r>
    </w:p>
    <w:p w:rsidR="00107502" w:rsidRPr="007E6279" w:rsidRDefault="00107502" w:rsidP="00107502">
      <w:pPr>
        <w:tabs>
          <w:tab w:val="left" w:pos="0"/>
        </w:tabs>
        <w:jc w:val="both"/>
        <w:rPr>
          <w:rFonts w:ascii="Tahoma" w:hAnsi="Tahoma" w:cs="Tahoma"/>
        </w:rPr>
      </w:pPr>
    </w:p>
    <w:p w:rsidR="00107502" w:rsidRPr="00B60427" w:rsidRDefault="00107502" w:rsidP="00107502">
      <w:pPr>
        <w:jc w:val="both"/>
        <w:rPr>
          <w:rFonts w:ascii="Tahoma" w:hAnsi="Tahoma" w:cs="Tahoma"/>
          <w:iCs/>
        </w:rPr>
      </w:pPr>
    </w:p>
    <w:p w:rsidR="00107502" w:rsidRPr="00C71E2F" w:rsidRDefault="00107502" w:rsidP="00107502">
      <w:pPr>
        <w:tabs>
          <w:tab w:val="left" w:pos="0"/>
        </w:tabs>
        <w:overflowPunct w:val="0"/>
        <w:jc w:val="center"/>
        <w:rPr>
          <w:rFonts w:ascii="Tahoma" w:hAnsi="Tahoma" w:cs="Tahoma"/>
          <w:iCs/>
        </w:rPr>
      </w:pPr>
      <w:r w:rsidRPr="00C71E2F">
        <w:rPr>
          <w:rFonts w:ascii="Tahoma" w:hAnsi="Tahoma" w:cs="Tahoma"/>
          <w:b/>
          <w:bCs/>
          <w:iCs/>
          <w:lang w:val="es-MX"/>
        </w:rPr>
        <w:t>FUNDAMENTOS DE HECHO:</w:t>
      </w:r>
      <w:r w:rsidRPr="00C71E2F">
        <w:rPr>
          <w:rFonts w:ascii="Tahoma" w:hAnsi="Tahoma" w:cs="Tahoma"/>
          <w:iCs/>
          <w:highlight w:val="white"/>
        </w:rPr>
        <w:t> </w:t>
      </w:r>
    </w:p>
    <w:p w:rsidR="00107502" w:rsidRPr="00C71E2F" w:rsidRDefault="00107502" w:rsidP="00107502">
      <w:pPr>
        <w:tabs>
          <w:tab w:val="left" w:pos="0"/>
        </w:tabs>
        <w:overflowPunct w:val="0"/>
        <w:jc w:val="center"/>
        <w:rPr>
          <w:rFonts w:ascii="Tahoma" w:hAnsi="Tahoma" w:cs="Tahoma"/>
          <w:iCs/>
        </w:rPr>
      </w:pPr>
    </w:p>
    <w:p w:rsidR="00107502" w:rsidRPr="00B60427" w:rsidRDefault="00107502" w:rsidP="00107502">
      <w:pPr>
        <w:tabs>
          <w:tab w:val="left" w:pos="0"/>
        </w:tabs>
        <w:overflowPunct w:val="0"/>
        <w:jc w:val="both"/>
        <w:rPr>
          <w:rFonts w:ascii="Tahoma" w:hAnsi="Tahoma" w:cs="Tahoma"/>
          <w:i/>
        </w:rPr>
      </w:pPr>
      <w:r w:rsidRPr="00B60427">
        <w:rPr>
          <w:rFonts w:ascii="Tahoma" w:hAnsi="Tahoma" w:cs="Tahoma"/>
          <w:i/>
        </w:rPr>
        <w:t>Se debe hacer alusión al Auto de Apertura indicando la forma en que tuvo conocimiento la Contraloría Departamental del Tolima para efectos de iniciar el Proceso de Responsabilidad Fiscal (Queja, Denuncia, Hallazgo, Indagación Preliminar).</w:t>
      </w:r>
    </w:p>
    <w:p w:rsidR="00107502" w:rsidRPr="00C71E2F" w:rsidRDefault="00107502" w:rsidP="00107502">
      <w:pPr>
        <w:tabs>
          <w:tab w:val="left" w:pos="0"/>
        </w:tabs>
        <w:overflowPunct w:val="0"/>
        <w:jc w:val="both"/>
        <w:rPr>
          <w:rFonts w:ascii="Tahoma" w:hAnsi="Tahoma" w:cs="Tahoma"/>
          <w:iCs/>
        </w:rPr>
      </w:pPr>
    </w:p>
    <w:p w:rsidR="00107502" w:rsidRPr="00B60427" w:rsidRDefault="00107502" w:rsidP="00107502">
      <w:pPr>
        <w:tabs>
          <w:tab w:val="left" w:pos="0"/>
        </w:tabs>
        <w:overflowPunct w:val="0"/>
        <w:jc w:val="both"/>
        <w:rPr>
          <w:rFonts w:ascii="Tahoma" w:hAnsi="Tahoma" w:cs="Tahoma"/>
          <w:b/>
          <w:bCs/>
          <w:iCs/>
        </w:rPr>
      </w:pPr>
    </w:p>
    <w:p w:rsidR="00107502" w:rsidRPr="00B60427" w:rsidRDefault="00107502" w:rsidP="00107502">
      <w:pPr>
        <w:tabs>
          <w:tab w:val="left" w:pos="0"/>
        </w:tabs>
        <w:overflowPunct w:val="0"/>
        <w:jc w:val="both"/>
        <w:rPr>
          <w:rFonts w:ascii="Tahoma" w:hAnsi="Tahoma" w:cs="Tahoma"/>
          <w:b/>
          <w:bCs/>
          <w:iCs/>
        </w:rPr>
      </w:pPr>
      <w:r w:rsidRPr="00B60427">
        <w:rPr>
          <w:rFonts w:ascii="Tahoma" w:hAnsi="Tahoma" w:cs="Tahoma"/>
          <w:b/>
          <w:bCs/>
          <w:iCs/>
        </w:rPr>
        <w:t>IDENTIFICACI</w:t>
      </w:r>
      <w:r w:rsidRPr="00B60427">
        <w:rPr>
          <w:rFonts w:ascii="Tahoma" w:hAnsi="Tahoma" w:cs="Tahoma"/>
          <w:b/>
          <w:bCs/>
          <w:iCs/>
          <w:highlight w:val="white"/>
        </w:rPr>
        <w:t>ÓN DE LA ENTIDAD ESTATAL AFECTADA Y DE LOS RESPONSABLES FISCALES.</w:t>
      </w:r>
    </w:p>
    <w:p w:rsidR="00107502" w:rsidRPr="00C71E2F" w:rsidRDefault="00107502" w:rsidP="00107502">
      <w:pPr>
        <w:tabs>
          <w:tab w:val="left" w:pos="0"/>
        </w:tabs>
        <w:overflowPunct w:val="0"/>
        <w:jc w:val="both"/>
        <w:rPr>
          <w:rFonts w:ascii="Tahoma" w:hAnsi="Tahoma" w:cs="Tahoma"/>
          <w:iCs/>
        </w:rPr>
      </w:pPr>
    </w:p>
    <w:p w:rsidR="00107502" w:rsidRDefault="00107502" w:rsidP="00107502">
      <w:pPr>
        <w:numPr>
          <w:ilvl w:val="0"/>
          <w:numId w:val="2"/>
        </w:numPr>
        <w:tabs>
          <w:tab w:val="left" w:pos="0"/>
        </w:tabs>
        <w:spacing w:after="0" w:line="240" w:lineRule="auto"/>
        <w:jc w:val="both"/>
        <w:rPr>
          <w:rFonts w:ascii="Tahoma" w:hAnsi="Tahoma" w:cs="Tahoma"/>
          <w:b/>
          <w:bCs/>
          <w:highlight w:val="white"/>
        </w:rPr>
      </w:pPr>
      <w:r w:rsidRPr="00B60427">
        <w:rPr>
          <w:rFonts w:ascii="Tahoma" w:hAnsi="Tahoma" w:cs="Tahoma"/>
          <w:b/>
          <w:bCs/>
          <w:lang w:val="es-MX"/>
        </w:rPr>
        <w:t xml:space="preserve">Identificación de la </w:t>
      </w:r>
      <w:r w:rsidRPr="00B60427">
        <w:rPr>
          <w:rFonts w:ascii="Tahoma" w:hAnsi="Tahoma" w:cs="Tahoma"/>
          <w:b/>
          <w:bCs/>
          <w:highlight w:val="white"/>
        </w:rPr>
        <w:t>entidad estatal afectada</w:t>
      </w:r>
    </w:p>
    <w:p w:rsidR="00107502" w:rsidRPr="00B60427" w:rsidRDefault="00107502" w:rsidP="00107502">
      <w:pPr>
        <w:tabs>
          <w:tab w:val="left" w:pos="0"/>
        </w:tabs>
        <w:ind w:left="360"/>
        <w:jc w:val="both"/>
        <w:rPr>
          <w:rFonts w:ascii="Tahoma" w:hAnsi="Tahoma" w:cs="Tahoma"/>
          <w:b/>
          <w:bCs/>
          <w:highlight w:val="white"/>
        </w:rPr>
      </w:pPr>
    </w:p>
    <w:p w:rsidR="00107502" w:rsidRPr="00C71E2F" w:rsidRDefault="00107502" w:rsidP="00107502">
      <w:pPr>
        <w:tabs>
          <w:tab w:val="left" w:pos="426"/>
        </w:tabs>
        <w:ind w:left="426"/>
        <w:jc w:val="both"/>
        <w:rPr>
          <w:rFonts w:ascii="Tahoma" w:hAnsi="Tahoma" w:cs="Tahoma"/>
          <w:highlight w:val="white"/>
        </w:rPr>
      </w:pPr>
      <w:r w:rsidRPr="00C71E2F">
        <w:rPr>
          <w:rFonts w:ascii="Tahoma" w:hAnsi="Tahoma" w:cs="Tahoma"/>
          <w:highlight w:val="white"/>
        </w:rPr>
        <w:t>Nombre __________________ (Entidad)</w:t>
      </w:r>
    </w:p>
    <w:p w:rsidR="00107502" w:rsidRPr="00C71E2F" w:rsidRDefault="00107502" w:rsidP="00107502">
      <w:pPr>
        <w:tabs>
          <w:tab w:val="left" w:pos="426"/>
        </w:tabs>
        <w:ind w:left="426"/>
        <w:jc w:val="both"/>
        <w:rPr>
          <w:rFonts w:ascii="Tahoma" w:hAnsi="Tahoma" w:cs="Tahoma"/>
          <w:highlight w:val="white"/>
        </w:rPr>
      </w:pPr>
      <w:proofErr w:type="spellStart"/>
      <w:r w:rsidRPr="00C71E2F">
        <w:rPr>
          <w:rFonts w:ascii="Tahoma" w:hAnsi="Tahoma" w:cs="Tahoma"/>
          <w:highlight w:val="white"/>
        </w:rPr>
        <w:lastRenderedPageBreak/>
        <w:t>Nit</w:t>
      </w:r>
      <w:proofErr w:type="spellEnd"/>
      <w:r w:rsidRPr="00C71E2F">
        <w:rPr>
          <w:rFonts w:ascii="Tahoma" w:hAnsi="Tahoma" w:cs="Tahoma"/>
          <w:highlight w:val="white"/>
        </w:rPr>
        <w:t>. ________________</w:t>
      </w:r>
    </w:p>
    <w:p w:rsidR="00107502" w:rsidRPr="00C71E2F" w:rsidRDefault="00107502" w:rsidP="00107502">
      <w:pPr>
        <w:tabs>
          <w:tab w:val="left" w:pos="426"/>
        </w:tabs>
        <w:ind w:left="426"/>
        <w:jc w:val="both"/>
        <w:rPr>
          <w:rFonts w:ascii="Tahoma" w:hAnsi="Tahoma" w:cs="Tahoma"/>
          <w:highlight w:val="white"/>
        </w:rPr>
      </w:pPr>
      <w:r w:rsidRPr="00C71E2F">
        <w:rPr>
          <w:rFonts w:ascii="Tahoma" w:hAnsi="Tahoma" w:cs="Tahoma"/>
          <w:highlight w:val="white"/>
        </w:rPr>
        <w:t>Representante legal (actual)</w:t>
      </w:r>
    </w:p>
    <w:p w:rsidR="00107502" w:rsidRPr="00B60427" w:rsidRDefault="00107502" w:rsidP="00107502">
      <w:pPr>
        <w:tabs>
          <w:tab w:val="left" w:pos="0"/>
        </w:tabs>
        <w:jc w:val="both"/>
        <w:rPr>
          <w:rFonts w:ascii="Tahoma" w:hAnsi="Tahoma" w:cs="Tahoma"/>
          <w:b/>
          <w:bCs/>
          <w:highlight w:val="white"/>
        </w:rPr>
      </w:pPr>
    </w:p>
    <w:p w:rsidR="00107502" w:rsidRPr="00B60427" w:rsidRDefault="00107502" w:rsidP="00107502">
      <w:pPr>
        <w:numPr>
          <w:ilvl w:val="0"/>
          <w:numId w:val="2"/>
        </w:numPr>
        <w:tabs>
          <w:tab w:val="left" w:pos="0"/>
        </w:tabs>
        <w:spacing w:after="0" w:line="240" w:lineRule="auto"/>
        <w:jc w:val="both"/>
        <w:rPr>
          <w:rFonts w:ascii="Tahoma" w:hAnsi="Tahoma" w:cs="Tahoma"/>
          <w:b/>
          <w:bCs/>
        </w:rPr>
      </w:pPr>
      <w:r w:rsidRPr="00B60427">
        <w:rPr>
          <w:rFonts w:ascii="Tahoma" w:hAnsi="Tahoma" w:cs="Tahoma"/>
          <w:b/>
          <w:bCs/>
          <w:highlight w:val="white"/>
        </w:rPr>
        <w:t>Identificación de los Responsables Fiscales</w:t>
      </w:r>
    </w:p>
    <w:p w:rsidR="00107502" w:rsidRPr="00C71E2F" w:rsidRDefault="00107502" w:rsidP="00107502">
      <w:pPr>
        <w:tabs>
          <w:tab w:val="left" w:pos="0"/>
        </w:tabs>
        <w:ind w:left="360"/>
        <w:jc w:val="both"/>
        <w:rPr>
          <w:rFonts w:ascii="Tahoma" w:hAnsi="Tahoma" w:cs="Tahoma"/>
          <w:highlight w:val="white"/>
        </w:rPr>
      </w:pPr>
      <w:r w:rsidRPr="00C71E2F">
        <w:rPr>
          <w:rFonts w:ascii="Tahoma" w:hAnsi="Tahoma" w:cs="Tahoma"/>
          <w:highlight w:val="white"/>
        </w:rPr>
        <w:t>Nombre __________________ (Responsable)</w:t>
      </w:r>
    </w:p>
    <w:p w:rsidR="00107502" w:rsidRPr="00C71E2F" w:rsidRDefault="00107502" w:rsidP="00107502">
      <w:pPr>
        <w:tabs>
          <w:tab w:val="left" w:pos="0"/>
        </w:tabs>
        <w:ind w:left="360"/>
        <w:jc w:val="both"/>
        <w:rPr>
          <w:rFonts w:ascii="Tahoma" w:hAnsi="Tahoma" w:cs="Tahoma"/>
          <w:highlight w:val="white"/>
        </w:rPr>
      </w:pPr>
      <w:r>
        <w:rPr>
          <w:rFonts w:ascii="Tahoma" w:hAnsi="Tahoma" w:cs="Tahoma"/>
          <w:highlight w:val="white"/>
        </w:rPr>
        <w:t>Cé</w:t>
      </w:r>
      <w:r w:rsidRPr="00C71E2F">
        <w:rPr>
          <w:rFonts w:ascii="Tahoma" w:hAnsi="Tahoma" w:cs="Tahoma"/>
          <w:highlight w:val="white"/>
        </w:rPr>
        <w:t>dula. ________________</w:t>
      </w:r>
    </w:p>
    <w:p w:rsidR="00107502" w:rsidRPr="00C71E2F" w:rsidRDefault="00107502" w:rsidP="00107502">
      <w:pPr>
        <w:tabs>
          <w:tab w:val="left" w:pos="0"/>
        </w:tabs>
        <w:ind w:left="360"/>
        <w:jc w:val="both"/>
        <w:rPr>
          <w:rFonts w:ascii="Tahoma" w:hAnsi="Tahoma" w:cs="Tahoma"/>
        </w:rPr>
      </w:pPr>
      <w:r w:rsidRPr="00C71E2F">
        <w:rPr>
          <w:rFonts w:ascii="Tahoma" w:hAnsi="Tahoma" w:cs="Tahoma"/>
        </w:rPr>
        <w:t>Cargo _____________________ para la época de los hechos, de _______________ (Entidad)</w:t>
      </w:r>
    </w:p>
    <w:p w:rsidR="00107502" w:rsidRPr="00C71E2F" w:rsidRDefault="00107502" w:rsidP="00107502">
      <w:pPr>
        <w:tabs>
          <w:tab w:val="left" w:pos="0"/>
        </w:tabs>
        <w:ind w:left="360"/>
        <w:jc w:val="both"/>
        <w:rPr>
          <w:rFonts w:ascii="Tahoma" w:hAnsi="Tahoma" w:cs="Tahoma"/>
        </w:rPr>
      </w:pPr>
    </w:p>
    <w:p w:rsidR="00107502" w:rsidRDefault="00107502" w:rsidP="00107502">
      <w:pPr>
        <w:tabs>
          <w:tab w:val="left" w:pos="0"/>
        </w:tabs>
        <w:ind w:left="360"/>
        <w:jc w:val="both"/>
        <w:rPr>
          <w:rFonts w:ascii="Tahoma" w:hAnsi="Tahoma" w:cs="Tahoma"/>
        </w:rPr>
      </w:pPr>
      <w:r w:rsidRPr="00B60427">
        <w:rPr>
          <w:rFonts w:ascii="Tahoma" w:hAnsi="Tahoma" w:cs="Tahoma"/>
          <w:b/>
          <w:bCs/>
        </w:rPr>
        <w:t>Identificación del tercero civilmente responsable</w:t>
      </w:r>
    </w:p>
    <w:p w:rsidR="00107502" w:rsidRPr="00B60427" w:rsidRDefault="00107502" w:rsidP="00107502">
      <w:pPr>
        <w:tabs>
          <w:tab w:val="left" w:pos="0"/>
        </w:tabs>
        <w:ind w:left="360"/>
        <w:jc w:val="both"/>
        <w:rPr>
          <w:rFonts w:ascii="Tahoma" w:hAnsi="Tahoma" w:cs="Tahoma"/>
        </w:rPr>
      </w:pPr>
      <w:r w:rsidRPr="00B60427">
        <w:rPr>
          <w:rFonts w:ascii="Tahoma" w:hAnsi="Tahoma" w:cs="Tahoma"/>
        </w:rPr>
        <w:t xml:space="preserve"> </w:t>
      </w:r>
    </w:p>
    <w:p w:rsidR="00107502" w:rsidRPr="00C71E2F" w:rsidRDefault="00107502" w:rsidP="00107502">
      <w:pPr>
        <w:numPr>
          <w:ilvl w:val="0"/>
          <w:numId w:val="2"/>
        </w:numPr>
        <w:tabs>
          <w:tab w:val="left" w:pos="0"/>
        </w:tabs>
        <w:spacing w:after="0" w:line="240" w:lineRule="auto"/>
        <w:jc w:val="both"/>
        <w:rPr>
          <w:rFonts w:ascii="Tahoma" w:hAnsi="Tahoma" w:cs="Tahoma"/>
        </w:rPr>
      </w:pPr>
      <w:r w:rsidRPr="00C71E2F">
        <w:rPr>
          <w:rFonts w:ascii="Tahoma" w:hAnsi="Tahoma" w:cs="Tahoma"/>
        </w:rPr>
        <w:t xml:space="preserve">Identificación del garante </w:t>
      </w:r>
    </w:p>
    <w:p w:rsidR="00107502" w:rsidRPr="00C71E2F" w:rsidRDefault="00107502" w:rsidP="00107502">
      <w:pPr>
        <w:tabs>
          <w:tab w:val="left" w:pos="0"/>
        </w:tabs>
        <w:ind w:left="360"/>
        <w:jc w:val="both"/>
        <w:rPr>
          <w:rFonts w:ascii="Tahoma" w:hAnsi="Tahoma" w:cs="Tahoma"/>
        </w:rPr>
      </w:pPr>
      <w:r w:rsidRPr="00C71E2F">
        <w:rPr>
          <w:rFonts w:ascii="Tahoma" w:hAnsi="Tahoma" w:cs="Tahoma"/>
        </w:rPr>
        <w:t>Compañía _____________________</w:t>
      </w:r>
    </w:p>
    <w:p w:rsidR="00107502" w:rsidRPr="00C71E2F" w:rsidRDefault="00107502" w:rsidP="00107502">
      <w:pPr>
        <w:tabs>
          <w:tab w:val="left" w:pos="0"/>
        </w:tabs>
        <w:ind w:left="360"/>
        <w:jc w:val="both"/>
        <w:rPr>
          <w:rFonts w:ascii="Tahoma" w:hAnsi="Tahoma" w:cs="Tahoma"/>
        </w:rPr>
      </w:pPr>
      <w:proofErr w:type="spellStart"/>
      <w:r w:rsidRPr="00C71E2F">
        <w:rPr>
          <w:rFonts w:ascii="Tahoma" w:hAnsi="Tahoma" w:cs="Tahoma"/>
        </w:rPr>
        <w:t>Nit</w:t>
      </w:r>
      <w:proofErr w:type="spellEnd"/>
      <w:r w:rsidRPr="00C71E2F">
        <w:rPr>
          <w:rFonts w:ascii="Tahoma" w:hAnsi="Tahoma" w:cs="Tahoma"/>
        </w:rPr>
        <w:t>. _________________________</w:t>
      </w:r>
    </w:p>
    <w:p w:rsidR="00107502" w:rsidRPr="00C71E2F" w:rsidRDefault="00107502" w:rsidP="00107502">
      <w:pPr>
        <w:tabs>
          <w:tab w:val="left" w:pos="0"/>
        </w:tabs>
        <w:ind w:left="360"/>
        <w:jc w:val="both"/>
        <w:rPr>
          <w:rFonts w:ascii="Tahoma" w:hAnsi="Tahoma" w:cs="Tahoma"/>
        </w:rPr>
      </w:pPr>
      <w:r w:rsidRPr="00C71E2F">
        <w:rPr>
          <w:rFonts w:ascii="Tahoma" w:hAnsi="Tahoma" w:cs="Tahoma"/>
        </w:rPr>
        <w:t>No. De póliza _________________</w:t>
      </w:r>
    </w:p>
    <w:p w:rsidR="00107502" w:rsidRPr="00C71E2F" w:rsidRDefault="00107502" w:rsidP="00107502">
      <w:pPr>
        <w:tabs>
          <w:tab w:val="left" w:pos="0"/>
        </w:tabs>
        <w:ind w:left="360"/>
        <w:jc w:val="both"/>
        <w:rPr>
          <w:rFonts w:ascii="Tahoma" w:hAnsi="Tahoma" w:cs="Tahoma"/>
        </w:rPr>
      </w:pPr>
      <w:r w:rsidRPr="00C71E2F">
        <w:rPr>
          <w:rFonts w:ascii="Tahoma" w:hAnsi="Tahoma" w:cs="Tahoma"/>
        </w:rPr>
        <w:t>Fecha de expedición ________________________</w:t>
      </w:r>
    </w:p>
    <w:p w:rsidR="00107502" w:rsidRPr="00C71E2F" w:rsidRDefault="00107502" w:rsidP="00107502">
      <w:pPr>
        <w:tabs>
          <w:tab w:val="left" w:pos="0"/>
        </w:tabs>
        <w:ind w:left="360"/>
        <w:jc w:val="both"/>
        <w:rPr>
          <w:rFonts w:ascii="Tahoma" w:hAnsi="Tahoma" w:cs="Tahoma"/>
        </w:rPr>
      </w:pPr>
      <w:r w:rsidRPr="00C71E2F">
        <w:rPr>
          <w:rFonts w:ascii="Tahoma" w:hAnsi="Tahoma" w:cs="Tahoma"/>
        </w:rPr>
        <w:t>Vigencia ___________________________</w:t>
      </w:r>
    </w:p>
    <w:p w:rsidR="00107502" w:rsidRPr="00C71E2F" w:rsidRDefault="00107502" w:rsidP="00107502">
      <w:pPr>
        <w:tabs>
          <w:tab w:val="left" w:pos="0"/>
        </w:tabs>
        <w:ind w:left="360"/>
        <w:jc w:val="both"/>
        <w:rPr>
          <w:rFonts w:ascii="Tahoma" w:hAnsi="Tahoma" w:cs="Tahoma"/>
        </w:rPr>
      </w:pPr>
      <w:r w:rsidRPr="00C71E2F">
        <w:rPr>
          <w:rFonts w:ascii="Tahoma" w:hAnsi="Tahoma" w:cs="Tahoma"/>
        </w:rPr>
        <w:t>Valor asegurado ____________________</w:t>
      </w:r>
    </w:p>
    <w:p w:rsidR="00107502" w:rsidRPr="00C71E2F" w:rsidRDefault="00107502" w:rsidP="00107502">
      <w:pPr>
        <w:tabs>
          <w:tab w:val="left" w:pos="0"/>
        </w:tabs>
        <w:ind w:left="360"/>
        <w:jc w:val="both"/>
        <w:rPr>
          <w:rFonts w:ascii="Tahoma" w:hAnsi="Tahoma" w:cs="Tahoma"/>
        </w:rPr>
      </w:pPr>
      <w:r w:rsidRPr="00C71E2F">
        <w:rPr>
          <w:rFonts w:ascii="Tahoma" w:hAnsi="Tahoma" w:cs="Tahoma"/>
        </w:rPr>
        <w:t>Clase de póliza ____________________</w:t>
      </w:r>
    </w:p>
    <w:p w:rsidR="00107502" w:rsidRPr="00C71E2F" w:rsidRDefault="00107502" w:rsidP="00107502">
      <w:pPr>
        <w:tabs>
          <w:tab w:val="left" w:pos="0"/>
        </w:tabs>
        <w:ind w:left="360"/>
        <w:jc w:val="both"/>
        <w:rPr>
          <w:rFonts w:ascii="Tahoma" w:hAnsi="Tahoma" w:cs="Tahoma"/>
        </w:rPr>
      </w:pPr>
    </w:p>
    <w:p w:rsidR="00107502" w:rsidRPr="00B60427" w:rsidRDefault="00107502" w:rsidP="00107502">
      <w:pPr>
        <w:tabs>
          <w:tab w:val="left" w:pos="0"/>
        </w:tabs>
        <w:jc w:val="both"/>
        <w:rPr>
          <w:rFonts w:ascii="Tahoma" w:hAnsi="Tahoma" w:cs="Tahoma"/>
          <w:i/>
        </w:rPr>
      </w:pPr>
      <w:r w:rsidRPr="00B60427">
        <w:rPr>
          <w:rFonts w:ascii="Tahoma" w:hAnsi="Tahoma" w:cs="Tahoma"/>
          <w:i/>
        </w:rPr>
        <w:t> (Debe precisarse el n</w:t>
      </w:r>
      <w:r w:rsidRPr="00B60427">
        <w:rPr>
          <w:rFonts w:ascii="Tahoma" w:hAnsi="Tahoma" w:cs="Tahoma"/>
          <w:i/>
          <w:highlight w:val="white"/>
        </w:rPr>
        <w:t xml:space="preserve">úmero de identificación o el </w:t>
      </w:r>
      <w:proofErr w:type="spellStart"/>
      <w:r w:rsidRPr="00B60427">
        <w:rPr>
          <w:rFonts w:ascii="Tahoma" w:hAnsi="Tahoma" w:cs="Tahoma"/>
          <w:i/>
          <w:highlight w:val="white"/>
        </w:rPr>
        <w:t>Nit</w:t>
      </w:r>
      <w:proofErr w:type="spellEnd"/>
      <w:r w:rsidRPr="00B60427">
        <w:rPr>
          <w:rFonts w:ascii="Tahoma" w:hAnsi="Tahoma" w:cs="Tahoma"/>
          <w:i/>
          <w:highlight w:val="white"/>
        </w:rPr>
        <w:t xml:space="preserve"> de las personas naturales o jurídicas. Además de indicar el cargo y los nombres completos. Identificar al representante legal</w:t>
      </w:r>
      <w:r w:rsidRPr="00B60427">
        <w:rPr>
          <w:rFonts w:ascii="Tahoma" w:hAnsi="Tahoma" w:cs="Tahoma"/>
          <w:i/>
        </w:rPr>
        <w:t>.)</w:t>
      </w:r>
    </w:p>
    <w:p w:rsidR="00107502" w:rsidRPr="00C71E2F" w:rsidRDefault="00107502" w:rsidP="00107502">
      <w:pPr>
        <w:tabs>
          <w:tab w:val="left" w:pos="0"/>
        </w:tabs>
        <w:overflowPunct w:val="0"/>
        <w:jc w:val="center"/>
        <w:rPr>
          <w:rFonts w:ascii="Tahoma" w:hAnsi="Tahoma" w:cs="Tahoma"/>
          <w:b/>
          <w:bCs/>
          <w:iCs/>
        </w:rPr>
      </w:pPr>
    </w:p>
    <w:p w:rsidR="00107502" w:rsidRPr="00C71E2F" w:rsidRDefault="00107502" w:rsidP="00107502">
      <w:pPr>
        <w:tabs>
          <w:tab w:val="left" w:pos="0"/>
        </w:tabs>
        <w:overflowPunct w:val="0"/>
        <w:jc w:val="center"/>
        <w:rPr>
          <w:rFonts w:ascii="Tahoma" w:hAnsi="Tahoma" w:cs="Tahoma"/>
          <w:b/>
          <w:bCs/>
          <w:iCs/>
        </w:rPr>
      </w:pPr>
      <w:r w:rsidRPr="00C71E2F">
        <w:rPr>
          <w:rFonts w:ascii="Tahoma" w:hAnsi="Tahoma" w:cs="Tahoma"/>
          <w:b/>
          <w:bCs/>
          <w:iCs/>
        </w:rPr>
        <w:t>FUNDAMENTOS DE DERECHO</w:t>
      </w:r>
    </w:p>
    <w:p w:rsidR="00107502" w:rsidRPr="00C71E2F" w:rsidRDefault="00107502" w:rsidP="00107502">
      <w:pPr>
        <w:tabs>
          <w:tab w:val="left" w:pos="0"/>
        </w:tabs>
        <w:overflowPunct w:val="0"/>
        <w:jc w:val="center"/>
        <w:rPr>
          <w:rFonts w:ascii="Tahoma" w:hAnsi="Tahoma" w:cs="Tahoma"/>
          <w:b/>
          <w:bCs/>
          <w:iCs/>
        </w:rPr>
      </w:pPr>
    </w:p>
    <w:p w:rsidR="00107502" w:rsidRPr="00400692" w:rsidRDefault="00107502" w:rsidP="00107502">
      <w:pPr>
        <w:pStyle w:val="Textoindependiente"/>
        <w:tabs>
          <w:tab w:val="left" w:pos="1134"/>
        </w:tabs>
        <w:ind w:right="51"/>
        <w:jc w:val="both"/>
        <w:rPr>
          <w:rFonts w:ascii="Tahoma" w:hAnsi="Tahoma" w:cs="Tahoma"/>
          <w:color w:val="000000"/>
          <w:sz w:val="22"/>
          <w:szCs w:val="22"/>
          <w:lang w:val="es-ES_tradnl"/>
        </w:rPr>
      </w:pPr>
      <w:r w:rsidRPr="00400692">
        <w:rPr>
          <w:rFonts w:ascii="Tahoma" w:hAnsi="Tahoma" w:cs="Tahoma"/>
          <w:color w:val="000000"/>
          <w:sz w:val="22"/>
          <w:szCs w:val="22"/>
          <w:lang w:val="es-ES_tradnl"/>
        </w:rPr>
        <w:t xml:space="preserve">Corresponde a la Contraloría Departamental del Tolima, establecer la responsabilidad que se derive de la gestión fiscal, imponer las sanciones pecuniarias que sean del caso, recaudar su monto y ejercer la jurisdicción coactiva sobre los alcances deducidos de la misma; la </w:t>
      </w:r>
      <w:r w:rsidRPr="00400692">
        <w:rPr>
          <w:rFonts w:ascii="Tahoma" w:hAnsi="Tahoma" w:cs="Tahoma"/>
          <w:color w:val="000000"/>
          <w:sz w:val="22"/>
          <w:szCs w:val="22"/>
          <w:lang w:val="es-ES_tradnl"/>
        </w:rPr>
        <w:lastRenderedPageBreak/>
        <w:t xml:space="preserve">cual constituye una especie de responsabilidad patrimonial exigible a los servidores públicos o a quienes desempeñen funciones públicas que por acción u omisión y en forma dolosa o culposa causen un daño al patrimonio del Estado, al tenor de lo señalado en los artículos 6, 123, 124, 209, 267 inciso 3, 268 y 272 inciso 6 de la Constitución Política de Colombia, Ley 42 de 1993, Ley 610 de 2000, Ley 1474 de 2011, Ley 1564 de 2012 </w:t>
      </w:r>
      <w:r>
        <w:rPr>
          <w:rFonts w:ascii="Tahoma" w:hAnsi="Tahoma" w:cs="Tahoma"/>
          <w:color w:val="000000"/>
          <w:sz w:val="22"/>
          <w:szCs w:val="22"/>
          <w:lang w:val="es-ES_tradnl"/>
        </w:rPr>
        <w:t xml:space="preserve">Ley 2080 de 2021 y Decreto Ley 403 de 2020 </w:t>
      </w:r>
      <w:r w:rsidRPr="00400692">
        <w:rPr>
          <w:rFonts w:ascii="Tahoma" w:hAnsi="Tahoma" w:cs="Tahoma"/>
          <w:color w:val="000000"/>
          <w:sz w:val="22"/>
          <w:szCs w:val="22"/>
          <w:lang w:val="es-ES_tradnl"/>
        </w:rPr>
        <w:t>y demás normas concordantes.</w:t>
      </w:r>
    </w:p>
    <w:p w:rsidR="00107502" w:rsidRPr="00400692" w:rsidRDefault="00107502" w:rsidP="00107502">
      <w:pPr>
        <w:tabs>
          <w:tab w:val="left" w:pos="0"/>
          <w:tab w:val="left" w:pos="1134"/>
        </w:tabs>
        <w:overflowPunct w:val="0"/>
        <w:jc w:val="both"/>
        <w:rPr>
          <w:rFonts w:ascii="Tahoma" w:hAnsi="Tahoma" w:cs="Tahoma"/>
          <w:b/>
          <w:bCs/>
          <w:color w:val="000000"/>
        </w:rPr>
      </w:pPr>
    </w:p>
    <w:p w:rsidR="00107502" w:rsidRPr="00400692" w:rsidRDefault="00107502" w:rsidP="00107502">
      <w:pPr>
        <w:tabs>
          <w:tab w:val="left" w:pos="0"/>
          <w:tab w:val="left" w:pos="1134"/>
        </w:tabs>
        <w:overflowPunct w:val="0"/>
        <w:jc w:val="both"/>
        <w:rPr>
          <w:rFonts w:ascii="Tahoma" w:hAnsi="Tahoma" w:cs="Tahoma"/>
          <w:b/>
          <w:bCs/>
          <w:color w:val="000000"/>
        </w:rPr>
      </w:pPr>
      <w:r w:rsidRPr="00400692">
        <w:rPr>
          <w:rFonts w:ascii="Tahoma" w:hAnsi="Tahoma" w:cs="Tahoma"/>
          <w:b/>
          <w:bCs/>
          <w:color w:val="000000"/>
        </w:rPr>
        <w:t>NORMAS SUPERIORES</w:t>
      </w:r>
    </w:p>
    <w:p w:rsidR="00107502" w:rsidRPr="00400692" w:rsidRDefault="00107502" w:rsidP="00107502">
      <w:pPr>
        <w:tabs>
          <w:tab w:val="left" w:pos="0"/>
          <w:tab w:val="left" w:pos="1134"/>
        </w:tabs>
        <w:overflowPunct w:val="0"/>
        <w:jc w:val="both"/>
        <w:rPr>
          <w:rFonts w:ascii="Tahoma" w:hAnsi="Tahoma" w:cs="Tahoma"/>
          <w:color w:val="000000"/>
        </w:rPr>
      </w:pPr>
    </w:p>
    <w:p w:rsidR="00107502" w:rsidRPr="002970BF" w:rsidRDefault="00107502" w:rsidP="00107502">
      <w:pPr>
        <w:pStyle w:val="Textoindependiente"/>
        <w:tabs>
          <w:tab w:val="left" w:pos="1134"/>
          <w:tab w:val="left" w:pos="7513"/>
        </w:tabs>
        <w:ind w:right="51"/>
        <w:jc w:val="both"/>
        <w:rPr>
          <w:rFonts w:ascii="Tahoma" w:hAnsi="Tahoma" w:cs="Tahoma"/>
          <w:color w:val="000000"/>
          <w:sz w:val="22"/>
          <w:szCs w:val="22"/>
          <w:lang w:val="es-ES_tradnl"/>
        </w:rPr>
      </w:pPr>
      <w:r w:rsidRPr="002970BF">
        <w:rPr>
          <w:rFonts w:ascii="Tahoma" w:hAnsi="Tahoma" w:cs="Tahoma"/>
          <w:color w:val="000000"/>
          <w:sz w:val="22"/>
          <w:szCs w:val="22"/>
          <w:lang w:val="es-ES_tradnl"/>
        </w:rPr>
        <w:t xml:space="preserve">Artículos 6, 123, 124, 209 y las facultades otorgadas en el Titulo X Capitulo 1 artículos 267 inciso 3, 268 numeral 5 y 272 inciso 6 de la Constitución Política de Colombia. </w:t>
      </w:r>
    </w:p>
    <w:p w:rsidR="00107502" w:rsidRPr="00400692" w:rsidRDefault="00107502" w:rsidP="00107502">
      <w:pPr>
        <w:tabs>
          <w:tab w:val="left" w:pos="0"/>
          <w:tab w:val="left" w:pos="1134"/>
        </w:tabs>
        <w:overflowPunct w:val="0"/>
        <w:jc w:val="both"/>
        <w:rPr>
          <w:rFonts w:ascii="Tahoma" w:hAnsi="Tahoma" w:cs="Tahoma"/>
          <w:color w:val="000000"/>
        </w:rPr>
      </w:pPr>
    </w:p>
    <w:p w:rsidR="00107502" w:rsidRDefault="00107502" w:rsidP="00107502">
      <w:pPr>
        <w:tabs>
          <w:tab w:val="left" w:pos="0"/>
          <w:tab w:val="left" w:pos="1134"/>
        </w:tabs>
        <w:overflowPunct w:val="0"/>
        <w:jc w:val="both"/>
        <w:rPr>
          <w:rFonts w:ascii="Tahoma" w:hAnsi="Tahoma" w:cs="Tahoma"/>
          <w:b/>
          <w:bCs/>
          <w:color w:val="000000"/>
        </w:rPr>
      </w:pPr>
      <w:r w:rsidRPr="00400692">
        <w:rPr>
          <w:rFonts w:ascii="Tahoma" w:hAnsi="Tahoma" w:cs="Tahoma"/>
          <w:b/>
          <w:bCs/>
          <w:color w:val="000000"/>
        </w:rPr>
        <w:t>NORMAS LEGALES</w:t>
      </w:r>
    </w:p>
    <w:p w:rsidR="00107502" w:rsidRPr="00400692" w:rsidRDefault="00107502" w:rsidP="00107502">
      <w:pPr>
        <w:tabs>
          <w:tab w:val="left" w:pos="0"/>
          <w:tab w:val="left" w:pos="1134"/>
        </w:tabs>
        <w:overflowPunct w:val="0"/>
        <w:jc w:val="both"/>
        <w:rPr>
          <w:rFonts w:ascii="Tahoma" w:hAnsi="Tahoma" w:cs="Tahoma"/>
          <w:b/>
          <w:bCs/>
          <w:color w:val="000000"/>
        </w:rPr>
      </w:pPr>
    </w:p>
    <w:p w:rsidR="00107502" w:rsidRDefault="00107502" w:rsidP="00107502">
      <w:pPr>
        <w:numPr>
          <w:ilvl w:val="0"/>
          <w:numId w:val="3"/>
        </w:numPr>
        <w:tabs>
          <w:tab w:val="left" w:pos="0"/>
          <w:tab w:val="left" w:pos="1134"/>
        </w:tabs>
        <w:overflowPunct w:val="0"/>
        <w:spacing w:after="0" w:line="240" w:lineRule="auto"/>
        <w:jc w:val="both"/>
        <w:rPr>
          <w:rFonts w:ascii="Tahoma" w:hAnsi="Tahoma" w:cs="Tahoma"/>
          <w:color w:val="000000"/>
        </w:rPr>
      </w:pPr>
      <w:r w:rsidRPr="00400692">
        <w:rPr>
          <w:rFonts w:ascii="Tahoma" w:hAnsi="Tahoma" w:cs="Tahoma"/>
          <w:color w:val="000000"/>
        </w:rPr>
        <w:t xml:space="preserve">Ley 610 de 2000 </w:t>
      </w:r>
    </w:p>
    <w:p w:rsidR="00107502" w:rsidRPr="00400692" w:rsidRDefault="00107502" w:rsidP="00107502">
      <w:pPr>
        <w:numPr>
          <w:ilvl w:val="0"/>
          <w:numId w:val="3"/>
        </w:numPr>
        <w:tabs>
          <w:tab w:val="left" w:pos="0"/>
          <w:tab w:val="left" w:pos="1134"/>
        </w:tabs>
        <w:overflowPunct w:val="0"/>
        <w:spacing w:after="0" w:line="240" w:lineRule="auto"/>
        <w:jc w:val="both"/>
        <w:rPr>
          <w:rFonts w:ascii="Tahoma" w:hAnsi="Tahoma" w:cs="Tahoma"/>
          <w:color w:val="000000"/>
        </w:rPr>
      </w:pPr>
      <w:r w:rsidRPr="00400692">
        <w:rPr>
          <w:rFonts w:ascii="Tahoma" w:hAnsi="Tahoma" w:cs="Tahoma"/>
          <w:color w:val="000000"/>
        </w:rPr>
        <w:t>Ley 1474 de 2011</w:t>
      </w:r>
    </w:p>
    <w:p w:rsidR="00107502" w:rsidRDefault="00107502" w:rsidP="00107502">
      <w:pPr>
        <w:numPr>
          <w:ilvl w:val="0"/>
          <w:numId w:val="3"/>
        </w:numPr>
        <w:tabs>
          <w:tab w:val="left" w:pos="0"/>
          <w:tab w:val="left" w:pos="1134"/>
        </w:tabs>
        <w:overflowPunct w:val="0"/>
        <w:spacing w:after="0" w:line="240" w:lineRule="auto"/>
        <w:jc w:val="both"/>
        <w:rPr>
          <w:rFonts w:ascii="Tahoma" w:hAnsi="Tahoma" w:cs="Tahoma"/>
          <w:color w:val="000000"/>
        </w:rPr>
      </w:pPr>
      <w:r w:rsidRPr="00400692">
        <w:rPr>
          <w:rFonts w:ascii="Tahoma" w:hAnsi="Tahoma" w:cs="Tahoma"/>
          <w:color w:val="000000"/>
        </w:rPr>
        <w:t>Ley 1437 de 2011 CPACA</w:t>
      </w:r>
    </w:p>
    <w:p w:rsidR="00107502" w:rsidRPr="00400692" w:rsidRDefault="00107502" w:rsidP="00107502">
      <w:pPr>
        <w:numPr>
          <w:ilvl w:val="0"/>
          <w:numId w:val="3"/>
        </w:numPr>
        <w:tabs>
          <w:tab w:val="left" w:pos="0"/>
          <w:tab w:val="left" w:pos="1134"/>
        </w:tabs>
        <w:overflowPunct w:val="0"/>
        <w:spacing w:after="0" w:line="240" w:lineRule="auto"/>
        <w:jc w:val="both"/>
        <w:rPr>
          <w:rFonts w:ascii="Tahoma" w:hAnsi="Tahoma" w:cs="Tahoma"/>
          <w:color w:val="000000"/>
        </w:rPr>
      </w:pPr>
      <w:r w:rsidRPr="00400692">
        <w:rPr>
          <w:rFonts w:ascii="Tahoma" w:hAnsi="Tahoma" w:cs="Tahoma"/>
          <w:color w:val="000000"/>
        </w:rPr>
        <w:t>Ley 1564 de 2012 Código General del Proceso</w:t>
      </w:r>
    </w:p>
    <w:p w:rsidR="00107502" w:rsidRDefault="00107502" w:rsidP="00107502">
      <w:pPr>
        <w:pStyle w:val="Default"/>
        <w:numPr>
          <w:ilvl w:val="0"/>
          <w:numId w:val="3"/>
        </w:numPr>
        <w:tabs>
          <w:tab w:val="left" w:pos="1134"/>
        </w:tabs>
        <w:jc w:val="both"/>
        <w:rPr>
          <w:rFonts w:ascii="Tahoma" w:hAnsi="Tahoma" w:cs="Tahoma"/>
          <w:sz w:val="22"/>
          <w:szCs w:val="22"/>
          <w:lang w:val="es-ES_tradnl"/>
        </w:rPr>
      </w:pPr>
      <w:r w:rsidRPr="00400692">
        <w:rPr>
          <w:rFonts w:ascii="Tahoma" w:hAnsi="Tahoma" w:cs="Tahoma"/>
          <w:sz w:val="22"/>
          <w:szCs w:val="22"/>
          <w:lang w:val="es-ES_tradnl"/>
        </w:rPr>
        <w:t>Decreto-Ley 403 de 2020</w:t>
      </w:r>
    </w:p>
    <w:p w:rsidR="00107502" w:rsidRPr="0049727E" w:rsidRDefault="00107502" w:rsidP="00107502">
      <w:pPr>
        <w:tabs>
          <w:tab w:val="left" w:pos="0"/>
        </w:tabs>
        <w:jc w:val="both"/>
        <w:rPr>
          <w:rFonts w:ascii="Tahoma" w:hAnsi="Tahoma" w:cs="Tahoma"/>
          <w:b/>
          <w:bCs/>
        </w:rPr>
      </w:pPr>
    </w:p>
    <w:p w:rsidR="00107502" w:rsidRPr="0049727E" w:rsidRDefault="00107502" w:rsidP="00107502">
      <w:pPr>
        <w:tabs>
          <w:tab w:val="left" w:pos="0"/>
        </w:tabs>
        <w:jc w:val="both"/>
        <w:rPr>
          <w:rFonts w:ascii="Tahoma" w:hAnsi="Tahoma" w:cs="Tahoma"/>
          <w:b/>
          <w:bCs/>
          <w:i/>
          <w:iCs/>
        </w:rPr>
      </w:pPr>
      <w:r w:rsidRPr="0049727E">
        <w:rPr>
          <w:rFonts w:ascii="Tahoma" w:hAnsi="Tahoma" w:cs="Tahoma"/>
          <w:b/>
          <w:bCs/>
          <w:i/>
          <w:iCs/>
        </w:rPr>
        <w:t xml:space="preserve">Hacer relación de las normas aplicables al caso puntual </w:t>
      </w:r>
    </w:p>
    <w:p w:rsidR="00107502" w:rsidRDefault="00107502" w:rsidP="00107502">
      <w:pPr>
        <w:tabs>
          <w:tab w:val="left" w:pos="0"/>
        </w:tabs>
        <w:overflowPunct w:val="0"/>
        <w:jc w:val="both"/>
        <w:rPr>
          <w:rFonts w:ascii="Tahoma" w:hAnsi="Tahoma" w:cs="Tahoma"/>
          <w:iCs/>
        </w:rPr>
      </w:pPr>
    </w:p>
    <w:p w:rsidR="00107502" w:rsidRPr="00B60427" w:rsidRDefault="00107502" w:rsidP="00107502">
      <w:pPr>
        <w:tabs>
          <w:tab w:val="left" w:pos="0"/>
        </w:tabs>
        <w:overflowPunct w:val="0"/>
        <w:jc w:val="center"/>
        <w:rPr>
          <w:rFonts w:ascii="Tahoma" w:hAnsi="Tahoma" w:cs="Tahoma"/>
          <w:b/>
          <w:bCs/>
          <w:iCs/>
        </w:rPr>
      </w:pPr>
      <w:r>
        <w:rPr>
          <w:rFonts w:ascii="Tahoma" w:hAnsi="Tahoma" w:cs="Tahoma"/>
          <w:b/>
          <w:bCs/>
          <w:iCs/>
        </w:rPr>
        <w:t xml:space="preserve">ACERVO PROBATORIO </w:t>
      </w:r>
    </w:p>
    <w:p w:rsidR="00107502" w:rsidRDefault="00107502" w:rsidP="00107502">
      <w:pPr>
        <w:tabs>
          <w:tab w:val="left" w:pos="0"/>
        </w:tabs>
        <w:overflowPunct w:val="0"/>
        <w:jc w:val="both"/>
        <w:rPr>
          <w:rFonts w:ascii="Tahoma" w:hAnsi="Tahoma" w:cs="Tahoma"/>
          <w:iCs/>
        </w:rPr>
      </w:pPr>
    </w:p>
    <w:p w:rsidR="00107502" w:rsidRPr="00E4538C" w:rsidRDefault="00107502" w:rsidP="00107502">
      <w:pPr>
        <w:numPr>
          <w:ilvl w:val="0"/>
          <w:numId w:val="4"/>
        </w:numPr>
        <w:tabs>
          <w:tab w:val="left" w:pos="0"/>
        </w:tabs>
        <w:spacing w:after="0" w:line="240" w:lineRule="auto"/>
        <w:jc w:val="both"/>
        <w:rPr>
          <w:rFonts w:ascii="Tahoma" w:hAnsi="Tahoma" w:cs="Tahoma"/>
          <w:i/>
          <w:iCs/>
          <w:lang w:val="es-MX"/>
        </w:rPr>
      </w:pPr>
      <w:r w:rsidRPr="00E4538C">
        <w:rPr>
          <w:rFonts w:ascii="Tahoma" w:hAnsi="Tahoma" w:cs="Tahoma"/>
          <w:i/>
          <w:iCs/>
          <w:lang w:val="es-MX"/>
        </w:rPr>
        <w:t>Pruebas</w:t>
      </w:r>
    </w:p>
    <w:p w:rsidR="00107502" w:rsidRPr="00E4538C" w:rsidRDefault="00107502" w:rsidP="00107502">
      <w:pPr>
        <w:shd w:val="clear" w:color="auto" w:fill="FFFFFF"/>
        <w:tabs>
          <w:tab w:val="left" w:pos="0"/>
          <w:tab w:val="left" w:pos="720"/>
        </w:tabs>
        <w:ind w:left="420"/>
        <w:jc w:val="both"/>
        <w:rPr>
          <w:rFonts w:ascii="Tahoma" w:hAnsi="Tahoma" w:cs="Tahoma"/>
          <w:i/>
          <w:iCs/>
        </w:rPr>
      </w:pPr>
      <w:r w:rsidRPr="00E4538C">
        <w:rPr>
          <w:rFonts w:ascii="Tahoma" w:hAnsi="Tahoma" w:cs="Tahoma"/>
          <w:i/>
          <w:iCs/>
        </w:rPr>
        <w:t>Documentales __________________________.</w:t>
      </w:r>
    </w:p>
    <w:p w:rsidR="00107502" w:rsidRPr="00E4538C" w:rsidRDefault="00107502" w:rsidP="00107502">
      <w:pPr>
        <w:shd w:val="clear" w:color="auto" w:fill="FFFFFF"/>
        <w:tabs>
          <w:tab w:val="left" w:pos="0"/>
          <w:tab w:val="left" w:pos="720"/>
        </w:tabs>
        <w:ind w:left="420"/>
        <w:jc w:val="both"/>
        <w:rPr>
          <w:rFonts w:ascii="Tahoma" w:hAnsi="Tahoma" w:cs="Tahoma"/>
          <w:i/>
          <w:iCs/>
        </w:rPr>
      </w:pPr>
      <w:r w:rsidRPr="00E4538C">
        <w:rPr>
          <w:rFonts w:ascii="Tahoma" w:hAnsi="Tahoma" w:cs="Tahoma"/>
          <w:i/>
          <w:iCs/>
        </w:rPr>
        <w:t>Testimoniales ___________________________.</w:t>
      </w:r>
    </w:p>
    <w:p w:rsidR="00107502" w:rsidRPr="00E4538C" w:rsidRDefault="00107502" w:rsidP="00107502">
      <w:pPr>
        <w:tabs>
          <w:tab w:val="left" w:pos="0"/>
          <w:tab w:val="left" w:pos="720"/>
        </w:tabs>
        <w:ind w:left="420"/>
        <w:jc w:val="both"/>
        <w:rPr>
          <w:rFonts w:ascii="Tahoma" w:hAnsi="Tahoma" w:cs="Tahoma"/>
          <w:i/>
          <w:iCs/>
        </w:rPr>
      </w:pPr>
      <w:r w:rsidRPr="00E4538C">
        <w:rPr>
          <w:rFonts w:ascii="Tahoma" w:hAnsi="Tahoma" w:cs="Tahoma"/>
          <w:i/>
          <w:iCs/>
        </w:rPr>
        <w:t>Otros medios probatorios _________________.</w:t>
      </w:r>
    </w:p>
    <w:p w:rsidR="00107502" w:rsidRPr="00E4538C" w:rsidRDefault="00107502" w:rsidP="00107502">
      <w:pPr>
        <w:tabs>
          <w:tab w:val="left" w:pos="0"/>
        </w:tabs>
        <w:jc w:val="both"/>
        <w:rPr>
          <w:rFonts w:ascii="Tahoma" w:hAnsi="Tahoma" w:cs="Tahoma"/>
          <w:i/>
          <w:iCs/>
        </w:rPr>
      </w:pPr>
      <w:r w:rsidRPr="00E4538C">
        <w:rPr>
          <w:rFonts w:ascii="Tahoma" w:hAnsi="Tahoma" w:cs="Tahoma"/>
          <w:i/>
          <w:iCs/>
        </w:rPr>
        <w:t xml:space="preserve">Relacionar las pruebas </w:t>
      </w:r>
      <w:r w:rsidRPr="00E4538C">
        <w:rPr>
          <w:rFonts w:ascii="Tahoma" w:hAnsi="Tahoma" w:cs="Tahoma"/>
          <w:i/>
          <w:iCs/>
          <w:highlight w:val="white"/>
        </w:rPr>
        <w:t xml:space="preserve">y folios que obran en el expediente. </w:t>
      </w:r>
    </w:p>
    <w:p w:rsidR="00107502" w:rsidRPr="00C71E2F" w:rsidRDefault="00107502" w:rsidP="00107502">
      <w:pPr>
        <w:tabs>
          <w:tab w:val="left" w:pos="0"/>
        </w:tabs>
        <w:overflowPunct w:val="0"/>
        <w:jc w:val="both"/>
        <w:rPr>
          <w:rFonts w:ascii="Tahoma" w:hAnsi="Tahoma" w:cs="Tahoma"/>
          <w:iCs/>
        </w:rPr>
      </w:pPr>
    </w:p>
    <w:p w:rsidR="00107502" w:rsidRPr="00C71E2F" w:rsidRDefault="00107502" w:rsidP="00107502">
      <w:pPr>
        <w:tabs>
          <w:tab w:val="left" w:pos="0"/>
        </w:tabs>
        <w:overflowPunct w:val="0"/>
        <w:jc w:val="center"/>
        <w:rPr>
          <w:rFonts w:ascii="Tahoma" w:hAnsi="Tahoma" w:cs="Tahoma"/>
          <w:b/>
          <w:bCs/>
          <w:iCs/>
        </w:rPr>
      </w:pPr>
      <w:r w:rsidRPr="00C71E2F">
        <w:rPr>
          <w:rFonts w:ascii="Tahoma" w:hAnsi="Tahoma" w:cs="Tahoma"/>
          <w:b/>
          <w:bCs/>
          <w:iCs/>
        </w:rPr>
        <w:t>ACTUACIONES PROCESALES</w:t>
      </w:r>
    </w:p>
    <w:p w:rsidR="00107502" w:rsidRPr="00C71E2F" w:rsidRDefault="00107502" w:rsidP="00107502">
      <w:pPr>
        <w:tabs>
          <w:tab w:val="left" w:pos="0"/>
        </w:tabs>
        <w:overflowPunct w:val="0"/>
        <w:jc w:val="center"/>
        <w:rPr>
          <w:rFonts w:ascii="Tahoma" w:hAnsi="Tahoma" w:cs="Tahoma"/>
          <w:b/>
          <w:bCs/>
          <w:iCs/>
        </w:rPr>
      </w:pPr>
    </w:p>
    <w:p w:rsidR="00107502" w:rsidRPr="00B60427" w:rsidRDefault="00107502" w:rsidP="00107502">
      <w:pPr>
        <w:tabs>
          <w:tab w:val="left" w:pos="0"/>
        </w:tabs>
        <w:overflowPunct w:val="0"/>
        <w:jc w:val="both"/>
        <w:rPr>
          <w:rFonts w:ascii="Tahoma" w:hAnsi="Tahoma" w:cs="Tahoma"/>
          <w:i/>
        </w:rPr>
      </w:pPr>
      <w:r w:rsidRPr="00B60427">
        <w:rPr>
          <w:rFonts w:ascii="Tahoma" w:hAnsi="Tahoma" w:cs="Tahoma"/>
          <w:i/>
        </w:rPr>
        <w:t>Hay que realizar un recuento histórico y específico de todas las actuaciones realizadas dentro del Proceso, para tal efecto se debe señalar los diferentes autos y providencias proferidos, al igual que las impugnaciones presentadas y las decisiones adoptadas, en orden secuencial y cronológico.</w:t>
      </w:r>
    </w:p>
    <w:p w:rsidR="00107502" w:rsidRPr="00B60427" w:rsidRDefault="00107502" w:rsidP="00107502">
      <w:pPr>
        <w:tabs>
          <w:tab w:val="left" w:pos="0"/>
        </w:tabs>
        <w:overflowPunct w:val="0"/>
        <w:jc w:val="both"/>
        <w:rPr>
          <w:rFonts w:ascii="Tahoma" w:hAnsi="Tahoma" w:cs="Tahoma"/>
          <w:i/>
        </w:rPr>
      </w:pPr>
    </w:p>
    <w:p w:rsidR="00107502" w:rsidRPr="00B60427" w:rsidRDefault="00107502" w:rsidP="00107502">
      <w:pPr>
        <w:widowControl w:val="0"/>
        <w:numPr>
          <w:ilvl w:val="0"/>
          <w:numId w:val="1"/>
        </w:numPr>
        <w:shd w:val="clear" w:color="auto" w:fill="FFFFFF"/>
        <w:tabs>
          <w:tab w:val="left" w:pos="0"/>
        </w:tabs>
        <w:overflowPunct w:val="0"/>
        <w:autoSpaceDE w:val="0"/>
        <w:autoSpaceDN w:val="0"/>
        <w:adjustRightInd w:val="0"/>
        <w:spacing w:after="0" w:line="240" w:lineRule="auto"/>
        <w:jc w:val="both"/>
        <w:rPr>
          <w:rFonts w:ascii="Tahoma" w:hAnsi="Tahoma" w:cs="Tahoma"/>
          <w:i/>
        </w:rPr>
      </w:pPr>
      <w:r w:rsidRPr="00B60427">
        <w:rPr>
          <w:rFonts w:ascii="Tahoma" w:hAnsi="Tahoma" w:cs="Tahoma"/>
          <w:i/>
        </w:rPr>
        <w:t>Autos de Apertura y de cierre de Indagación Preliminar.</w:t>
      </w:r>
    </w:p>
    <w:p w:rsidR="00107502" w:rsidRPr="00B60427" w:rsidRDefault="00107502" w:rsidP="00107502">
      <w:pPr>
        <w:widowControl w:val="0"/>
        <w:numPr>
          <w:ilvl w:val="0"/>
          <w:numId w:val="1"/>
        </w:numPr>
        <w:shd w:val="clear" w:color="auto" w:fill="FFFFFF"/>
        <w:tabs>
          <w:tab w:val="left" w:pos="0"/>
        </w:tabs>
        <w:overflowPunct w:val="0"/>
        <w:autoSpaceDE w:val="0"/>
        <w:autoSpaceDN w:val="0"/>
        <w:adjustRightInd w:val="0"/>
        <w:spacing w:after="0" w:line="240" w:lineRule="auto"/>
        <w:jc w:val="both"/>
        <w:rPr>
          <w:rFonts w:ascii="Tahoma" w:hAnsi="Tahoma" w:cs="Tahoma"/>
          <w:i/>
        </w:rPr>
      </w:pPr>
      <w:r w:rsidRPr="00B60427">
        <w:rPr>
          <w:rFonts w:ascii="Tahoma" w:hAnsi="Tahoma" w:cs="Tahoma"/>
          <w:i/>
        </w:rPr>
        <w:t>Auto de Apertura de Proceso de Responsabilidad Fiscal, notificación.</w:t>
      </w:r>
    </w:p>
    <w:p w:rsidR="00107502" w:rsidRPr="00B60427" w:rsidRDefault="00107502" w:rsidP="00107502">
      <w:pPr>
        <w:widowControl w:val="0"/>
        <w:numPr>
          <w:ilvl w:val="0"/>
          <w:numId w:val="1"/>
        </w:numPr>
        <w:shd w:val="clear" w:color="auto" w:fill="FFFFFF"/>
        <w:tabs>
          <w:tab w:val="left" w:pos="0"/>
        </w:tabs>
        <w:overflowPunct w:val="0"/>
        <w:autoSpaceDE w:val="0"/>
        <w:autoSpaceDN w:val="0"/>
        <w:adjustRightInd w:val="0"/>
        <w:spacing w:after="0" w:line="240" w:lineRule="auto"/>
        <w:jc w:val="both"/>
        <w:rPr>
          <w:rFonts w:ascii="Tahoma" w:hAnsi="Tahoma" w:cs="Tahoma"/>
          <w:i/>
        </w:rPr>
      </w:pPr>
      <w:r w:rsidRPr="00B60427">
        <w:rPr>
          <w:rFonts w:ascii="Tahoma" w:hAnsi="Tahoma" w:cs="Tahoma"/>
          <w:i/>
        </w:rPr>
        <w:t>Auto de imputación de Responsabilidad Fiscal</w:t>
      </w:r>
    </w:p>
    <w:p w:rsidR="00107502" w:rsidRPr="00A86E0B" w:rsidRDefault="00107502" w:rsidP="00107502">
      <w:pPr>
        <w:tabs>
          <w:tab w:val="left" w:pos="0"/>
        </w:tabs>
        <w:overflowPunct w:val="0"/>
        <w:jc w:val="both"/>
        <w:rPr>
          <w:rFonts w:ascii="Tahoma" w:hAnsi="Tahoma" w:cs="Tahoma"/>
          <w:iCs/>
        </w:rPr>
      </w:pPr>
      <w:r w:rsidRPr="00C71E2F">
        <w:rPr>
          <w:rFonts w:ascii="Tahoma" w:hAnsi="Tahoma" w:cs="Tahoma"/>
          <w:iCs/>
        </w:rPr>
        <w:t> </w:t>
      </w:r>
    </w:p>
    <w:p w:rsidR="00107502" w:rsidRPr="00C71E2F" w:rsidRDefault="00107502" w:rsidP="00107502">
      <w:pPr>
        <w:tabs>
          <w:tab w:val="left" w:pos="0"/>
        </w:tabs>
        <w:overflowPunct w:val="0"/>
        <w:jc w:val="center"/>
        <w:rPr>
          <w:rFonts w:ascii="Tahoma" w:hAnsi="Tahoma" w:cs="Tahoma"/>
          <w:b/>
          <w:bCs/>
          <w:iCs/>
        </w:rPr>
      </w:pPr>
      <w:r w:rsidRPr="00C71E2F">
        <w:rPr>
          <w:rFonts w:ascii="Tahoma" w:hAnsi="Tahoma" w:cs="Tahoma"/>
          <w:b/>
          <w:bCs/>
          <w:iCs/>
        </w:rPr>
        <w:t>ARGUMENTOS DE DEFENSA DE LOS IMPLICADOS</w:t>
      </w:r>
    </w:p>
    <w:p w:rsidR="00107502" w:rsidRPr="00C71E2F" w:rsidRDefault="00107502" w:rsidP="00107502">
      <w:pPr>
        <w:tabs>
          <w:tab w:val="left" w:pos="0"/>
        </w:tabs>
        <w:overflowPunct w:val="0"/>
        <w:jc w:val="center"/>
        <w:rPr>
          <w:rFonts w:ascii="Tahoma" w:hAnsi="Tahoma" w:cs="Tahoma"/>
          <w:b/>
          <w:bCs/>
          <w:iCs/>
        </w:rPr>
      </w:pPr>
    </w:p>
    <w:p w:rsidR="00107502" w:rsidRPr="00C71E2F" w:rsidRDefault="00107502" w:rsidP="00107502">
      <w:pPr>
        <w:tabs>
          <w:tab w:val="left" w:pos="0"/>
        </w:tabs>
        <w:overflowPunct w:val="0"/>
        <w:jc w:val="both"/>
        <w:rPr>
          <w:rFonts w:ascii="Tahoma" w:hAnsi="Tahoma" w:cs="Tahoma"/>
          <w:iCs/>
        </w:rPr>
      </w:pPr>
      <w:r w:rsidRPr="00C71E2F">
        <w:rPr>
          <w:rFonts w:ascii="Tahoma" w:hAnsi="Tahoma" w:cs="Tahoma"/>
          <w:iCs/>
        </w:rPr>
        <w:t>En este acápite se debe presentar los argumentos de defensa esgrimidos por los implicados e inclusive los de las compañías aseguradoras vinculadas.</w:t>
      </w:r>
      <w:r>
        <w:rPr>
          <w:rFonts w:ascii="Tahoma" w:hAnsi="Tahoma" w:cs="Tahoma"/>
          <w:iCs/>
        </w:rPr>
        <w:t xml:space="preserve"> </w:t>
      </w:r>
    </w:p>
    <w:p w:rsidR="00107502" w:rsidRDefault="00107502" w:rsidP="00107502">
      <w:pPr>
        <w:tabs>
          <w:tab w:val="left" w:pos="0"/>
        </w:tabs>
        <w:overflowPunct w:val="0"/>
        <w:jc w:val="center"/>
        <w:rPr>
          <w:rFonts w:ascii="Tahoma" w:hAnsi="Tahoma" w:cs="Tahoma"/>
          <w:b/>
          <w:bCs/>
          <w:iCs/>
        </w:rPr>
      </w:pPr>
    </w:p>
    <w:p w:rsidR="00107502" w:rsidRDefault="00107502" w:rsidP="00107502">
      <w:pPr>
        <w:tabs>
          <w:tab w:val="left" w:pos="0"/>
        </w:tabs>
        <w:overflowPunct w:val="0"/>
        <w:jc w:val="center"/>
        <w:rPr>
          <w:rFonts w:ascii="Tahoma" w:hAnsi="Tahoma" w:cs="Tahoma"/>
          <w:b/>
          <w:bCs/>
          <w:iCs/>
        </w:rPr>
      </w:pPr>
      <w:r>
        <w:rPr>
          <w:rFonts w:ascii="Tahoma" w:hAnsi="Tahoma" w:cs="Tahoma"/>
          <w:b/>
          <w:bCs/>
          <w:iCs/>
        </w:rPr>
        <w:t>CONSIDERACIONES DEL DESPACHO</w:t>
      </w:r>
    </w:p>
    <w:p w:rsidR="00107502" w:rsidRDefault="00107502" w:rsidP="00107502">
      <w:pPr>
        <w:tabs>
          <w:tab w:val="left" w:pos="0"/>
        </w:tabs>
        <w:overflowPunct w:val="0"/>
        <w:jc w:val="center"/>
        <w:rPr>
          <w:rFonts w:ascii="Tahoma" w:hAnsi="Tahoma" w:cs="Tahoma"/>
          <w:b/>
          <w:bCs/>
          <w:iCs/>
        </w:rPr>
      </w:pPr>
    </w:p>
    <w:p w:rsidR="00107502" w:rsidRPr="00C2304E" w:rsidRDefault="00107502" w:rsidP="00107502">
      <w:pPr>
        <w:tabs>
          <w:tab w:val="left" w:pos="0"/>
        </w:tabs>
        <w:rPr>
          <w:rFonts w:ascii="Tahoma" w:hAnsi="Tahoma" w:cs="Tahoma"/>
          <w:b/>
          <w:bCs/>
        </w:rPr>
      </w:pPr>
      <w:r w:rsidRPr="00C2304E">
        <w:rPr>
          <w:rFonts w:ascii="Tahoma" w:hAnsi="Tahoma" w:cs="Tahoma"/>
          <w:b/>
          <w:bCs/>
        </w:rPr>
        <w:t xml:space="preserve">El fundamento que tiene la contraloría para fallar </w:t>
      </w:r>
    </w:p>
    <w:p w:rsidR="00107502" w:rsidRPr="00C2304E" w:rsidRDefault="00107502" w:rsidP="00107502">
      <w:pPr>
        <w:ind w:right="7"/>
        <w:jc w:val="both"/>
        <w:rPr>
          <w:rFonts w:ascii="Tahoma" w:hAnsi="Tahoma" w:cs="Tahoma"/>
          <w:b/>
          <w:bCs/>
        </w:rPr>
      </w:pPr>
    </w:p>
    <w:p w:rsidR="00107502" w:rsidRPr="00BD7F1A" w:rsidRDefault="00107502" w:rsidP="00107502">
      <w:pPr>
        <w:pStyle w:val="NormalWeb"/>
        <w:rPr>
          <w:rFonts w:ascii="Tahoma" w:hAnsi="Tahoma" w:cs="Tahoma"/>
          <w:b/>
          <w:bCs/>
          <w:sz w:val="22"/>
          <w:szCs w:val="22"/>
          <w:highlight w:val="yellow"/>
        </w:rPr>
      </w:pPr>
      <w:r w:rsidRPr="00C2304E">
        <w:rPr>
          <w:rFonts w:ascii="Tahoma" w:hAnsi="Tahoma" w:cs="Tahoma"/>
          <w:b/>
          <w:bCs/>
          <w:sz w:val="22"/>
          <w:szCs w:val="22"/>
        </w:rPr>
        <w:t>Características del Proceso de Responsabilidad Fiscal.</w:t>
      </w:r>
    </w:p>
    <w:p w:rsidR="00107502" w:rsidRPr="00C2304E" w:rsidRDefault="00107502" w:rsidP="00107502">
      <w:pPr>
        <w:pStyle w:val="NormalWeb"/>
        <w:ind w:right="7"/>
        <w:jc w:val="both"/>
        <w:rPr>
          <w:rFonts w:ascii="Tahoma" w:hAnsi="Tahoma" w:cs="Tahoma"/>
          <w:b/>
          <w:bCs/>
          <w:color w:val="000000" w:themeColor="text1"/>
          <w:sz w:val="22"/>
          <w:szCs w:val="22"/>
        </w:rPr>
      </w:pPr>
      <w:r w:rsidRPr="00C2304E">
        <w:rPr>
          <w:rFonts w:ascii="Tahoma" w:hAnsi="Tahoma" w:cs="Tahoma"/>
          <w:b/>
          <w:bCs/>
          <w:color w:val="000000" w:themeColor="text1"/>
          <w:sz w:val="22"/>
          <w:szCs w:val="22"/>
        </w:rPr>
        <w:t>Elementos de la Responsabilidad Fiscal.</w:t>
      </w:r>
    </w:p>
    <w:p w:rsidR="00107502" w:rsidRDefault="00107502" w:rsidP="00107502">
      <w:pPr>
        <w:pStyle w:val="NormalWeb"/>
        <w:ind w:right="7"/>
        <w:jc w:val="both"/>
        <w:rPr>
          <w:rFonts w:ascii="Tahoma" w:hAnsi="Tahoma" w:cs="Tahoma"/>
          <w:b/>
          <w:bCs/>
          <w:sz w:val="22"/>
          <w:szCs w:val="22"/>
        </w:rPr>
      </w:pPr>
      <w:r w:rsidRPr="00C2304E">
        <w:rPr>
          <w:rFonts w:ascii="Tahoma" w:hAnsi="Tahoma" w:cs="Tahoma"/>
          <w:b/>
          <w:bCs/>
          <w:sz w:val="22"/>
          <w:szCs w:val="22"/>
        </w:rPr>
        <w:t>La Gestión Fiscal.</w:t>
      </w:r>
    </w:p>
    <w:p w:rsidR="00107502" w:rsidRDefault="00107502" w:rsidP="00107502">
      <w:pPr>
        <w:pStyle w:val="NormalWeb"/>
        <w:ind w:right="7"/>
        <w:jc w:val="both"/>
        <w:rPr>
          <w:rFonts w:ascii="Tahoma" w:hAnsi="Tahoma" w:cs="Tahoma"/>
          <w:bCs/>
          <w:sz w:val="22"/>
          <w:szCs w:val="22"/>
        </w:rPr>
      </w:pPr>
      <w:r>
        <w:rPr>
          <w:rFonts w:ascii="Tahoma" w:hAnsi="Tahoma" w:cs="Tahoma"/>
          <w:bCs/>
          <w:sz w:val="22"/>
          <w:szCs w:val="22"/>
        </w:rPr>
        <w:t>Desarrollar el criterio que establece que la gestión fiscal no se da únicamente de manera directa sino indirecta también.</w:t>
      </w:r>
    </w:p>
    <w:p w:rsidR="00107502" w:rsidRPr="00C2304E" w:rsidRDefault="00107502" w:rsidP="00107502">
      <w:pPr>
        <w:tabs>
          <w:tab w:val="left" w:pos="800"/>
        </w:tabs>
        <w:overflowPunct w:val="0"/>
        <w:spacing w:before="120" w:after="120"/>
        <w:ind w:right="7"/>
        <w:jc w:val="both"/>
        <w:rPr>
          <w:rFonts w:ascii="Tahoma" w:hAnsi="Tahoma" w:cs="Tahoma"/>
          <w:b/>
          <w:bCs/>
        </w:rPr>
      </w:pPr>
      <w:r w:rsidRPr="00C2304E">
        <w:rPr>
          <w:rFonts w:ascii="Tahoma" w:hAnsi="Tahoma" w:cs="Tahoma"/>
          <w:b/>
          <w:bCs/>
        </w:rPr>
        <w:t>El Daño.</w:t>
      </w:r>
    </w:p>
    <w:p w:rsidR="00107502" w:rsidRPr="00EB1F23" w:rsidRDefault="00107502" w:rsidP="00107502">
      <w:pPr>
        <w:pStyle w:val="NormalWeb"/>
        <w:ind w:right="7"/>
        <w:rPr>
          <w:rFonts w:ascii="Tahoma" w:hAnsi="Tahoma" w:cs="Tahoma"/>
          <w:b/>
          <w:bCs/>
          <w:sz w:val="22"/>
          <w:szCs w:val="22"/>
        </w:rPr>
      </w:pPr>
      <w:r w:rsidRPr="00C2304E">
        <w:rPr>
          <w:rFonts w:ascii="Tahoma" w:hAnsi="Tahoma" w:cs="Tahoma"/>
          <w:b/>
          <w:bCs/>
          <w:sz w:val="22"/>
          <w:szCs w:val="22"/>
        </w:rPr>
        <w:t>La Relación de Causalidad.</w:t>
      </w:r>
    </w:p>
    <w:p w:rsidR="00107502" w:rsidRPr="00B60427" w:rsidRDefault="00107502" w:rsidP="00107502">
      <w:pPr>
        <w:pStyle w:val="NormalWeb"/>
        <w:tabs>
          <w:tab w:val="left" w:pos="1134"/>
        </w:tabs>
        <w:spacing w:before="0" w:after="0"/>
        <w:jc w:val="both"/>
        <w:rPr>
          <w:rFonts w:ascii="Tahoma" w:hAnsi="Tahoma" w:cs="Tahoma"/>
          <w:b/>
          <w:bCs/>
          <w:color w:val="000000"/>
          <w:sz w:val="22"/>
          <w:szCs w:val="22"/>
        </w:rPr>
      </w:pPr>
      <w:r w:rsidRPr="00FF65B6">
        <w:rPr>
          <w:rFonts w:ascii="Tahoma" w:hAnsi="Tahoma" w:cs="Tahoma"/>
          <w:b/>
          <w:bCs/>
          <w:color w:val="000000"/>
          <w:sz w:val="22"/>
          <w:szCs w:val="22"/>
        </w:rPr>
        <w:t>DE LOS HECHOS INVESTIGADOS Y EL PROCESO DE RESPONSABILIDAD FISCAL.</w:t>
      </w:r>
    </w:p>
    <w:p w:rsidR="00107502" w:rsidRPr="00F463EF" w:rsidRDefault="00107502" w:rsidP="00107502">
      <w:pPr>
        <w:tabs>
          <w:tab w:val="left" w:pos="0"/>
        </w:tabs>
        <w:jc w:val="both"/>
        <w:rPr>
          <w:rFonts w:ascii="Tahoma" w:hAnsi="Tahoma" w:cs="Tahoma"/>
          <w:b/>
          <w:bCs/>
          <w:i/>
          <w:color w:val="000000"/>
        </w:rPr>
      </w:pPr>
      <w:r>
        <w:rPr>
          <w:rFonts w:ascii="Tahoma" w:hAnsi="Tahoma" w:cs="Tahoma"/>
          <w:b/>
          <w:bCs/>
          <w:i/>
          <w:color w:val="000000"/>
        </w:rPr>
        <w:lastRenderedPageBreak/>
        <w:t>Realizar un análisis y valoración probatoria que soporta la decisión de fallo con y sin responsabilidad fiscal, teniendo en cuenta los elementos de la responsabilidad fiscal contenidos en el artículo 5 de la Ley 610, modificado por el artículo 125 del Decreto Ley 403 de 2020.</w:t>
      </w:r>
    </w:p>
    <w:p w:rsidR="00107502" w:rsidRPr="00C71E2F" w:rsidRDefault="00107502" w:rsidP="00107502">
      <w:pPr>
        <w:tabs>
          <w:tab w:val="left" w:pos="0"/>
        </w:tabs>
        <w:overflowPunct w:val="0"/>
        <w:jc w:val="both"/>
        <w:rPr>
          <w:rFonts w:ascii="Tahoma" w:hAnsi="Tahoma" w:cs="Tahoma"/>
          <w:iCs/>
        </w:rPr>
      </w:pPr>
    </w:p>
    <w:p w:rsidR="00107502" w:rsidRPr="00B60427" w:rsidRDefault="00107502" w:rsidP="00107502">
      <w:pPr>
        <w:tabs>
          <w:tab w:val="left" w:pos="0"/>
        </w:tabs>
        <w:overflowPunct w:val="0"/>
        <w:jc w:val="both"/>
        <w:rPr>
          <w:rFonts w:ascii="Tahoma" w:hAnsi="Tahoma" w:cs="Tahoma"/>
          <w:i/>
        </w:rPr>
      </w:pPr>
      <w:r w:rsidRPr="00B60427">
        <w:rPr>
          <w:rFonts w:ascii="Tahoma" w:hAnsi="Tahoma" w:cs="Tahoma"/>
          <w:i/>
        </w:rPr>
        <w:t xml:space="preserve">Es de vital importancia indicar las condiciones de modo, tiempo y lugar en que </w:t>
      </w:r>
      <w:proofErr w:type="spellStart"/>
      <w:r w:rsidRPr="00B60427">
        <w:rPr>
          <w:rFonts w:ascii="Tahoma" w:hAnsi="Tahoma" w:cs="Tahoma"/>
          <w:i/>
        </w:rPr>
        <w:t>sepresentaron</w:t>
      </w:r>
      <w:proofErr w:type="spellEnd"/>
      <w:r w:rsidRPr="00B60427">
        <w:rPr>
          <w:rFonts w:ascii="Tahoma" w:hAnsi="Tahoma" w:cs="Tahoma"/>
          <w:i/>
        </w:rPr>
        <w:t xml:space="preserve"> los hechos y la forma como se dieron las circunstancias para haberse generado el Daño Patrimonial, puntualizando las circunstancias que permitieron o facilitaron la comisión de la Conducta Irregular (activa u omisiva) e indicando el grado de culpabilidad (Dolo o Culpa Grave).</w:t>
      </w:r>
    </w:p>
    <w:p w:rsidR="00107502" w:rsidRPr="00B60427" w:rsidRDefault="00107502" w:rsidP="00107502">
      <w:pPr>
        <w:tabs>
          <w:tab w:val="left" w:pos="0"/>
        </w:tabs>
        <w:overflowPunct w:val="0"/>
        <w:jc w:val="both"/>
        <w:rPr>
          <w:rFonts w:ascii="Tahoma" w:hAnsi="Tahoma" w:cs="Tahoma"/>
          <w:i/>
        </w:rPr>
      </w:pPr>
    </w:p>
    <w:p w:rsidR="00107502" w:rsidRPr="00B60427" w:rsidRDefault="00107502" w:rsidP="00107502">
      <w:pPr>
        <w:tabs>
          <w:tab w:val="left" w:pos="0"/>
        </w:tabs>
        <w:overflowPunct w:val="0"/>
        <w:jc w:val="both"/>
        <w:rPr>
          <w:rFonts w:ascii="Tahoma" w:hAnsi="Tahoma" w:cs="Tahoma"/>
          <w:i/>
        </w:rPr>
      </w:pPr>
      <w:r w:rsidRPr="00B60427">
        <w:rPr>
          <w:rFonts w:ascii="Tahoma" w:hAnsi="Tahoma" w:cs="Tahoma"/>
          <w:i/>
        </w:rPr>
        <w:t>En este instante, se debe indicar las Normas Constitucionales, Legales y Reglamentarias que se vulneraron con ocasión al Daño Patrimonial.</w:t>
      </w:r>
    </w:p>
    <w:p w:rsidR="00107502" w:rsidRPr="00B60427" w:rsidRDefault="00107502" w:rsidP="00107502">
      <w:pPr>
        <w:tabs>
          <w:tab w:val="left" w:pos="0"/>
        </w:tabs>
        <w:overflowPunct w:val="0"/>
        <w:jc w:val="both"/>
        <w:rPr>
          <w:rFonts w:ascii="Tahoma" w:hAnsi="Tahoma" w:cs="Tahoma"/>
          <w:i/>
        </w:rPr>
      </w:pPr>
      <w:r w:rsidRPr="00B60427">
        <w:rPr>
          <w:rFonts w:ascii="Tahoma" w:hAnsi="Tahoma" w:cs="Tahoma"/>
          <w:i/>
        </w:rPr>
        <w:t>Para efectos del Fallo con responsabilidad Fiscal, debe estructurarse los elementos de la responsabilidad con indicación del material probatorio que conduce a la certeza de la existencia del daño patrimonial y su cuantificación actualizado al valor presente al momento de la decisión según los índices de precios al consumidor certificados por el DANE para el período correspondiente; individualización y actuación cuando menos con culpa grave o dolo del gestor o implicado.</w:t>
      </w:r>
    </w:p>
    <w:p w:rsidR="00107502" w:rsidRPr="00C71E2F" w:rsidRDefault="00107502" w:rsidP="00107502">
      <w:pPr>
        <w:tabs>
          <w:tab w:val="left" w:pos="0"/>
        </w:tabs>
        <w:overflowPunct w:val="0"/>
        <w:jc w:val="both"/>
        <w:rPr>
          <w:rFonts w:ascii="Tahoma" w:hAnsi="Tahoma" w:cs="Tahoma"/>
          <w:iCs/>
        </w:rPr>
      </w:pPr>
    </w:p>
    <w:p w:rsidR="00107502" w:rsidRPr="00C71E2F" w:rsidRDefault="00107502" w:rsidP="00107502">
      <w:pPr>
        <w:tabs>
          <w:tab w:val="left" w:pos="0"/>
        </w:tabs>
        <w:overflowPunct w:val="0"/>
        <w:jc w:val="both"/>
        <w:rPr>
          <w:rFonts w:ascii="Tahoma" w:hAnsi="Tahoma" w:cs="Tahoma"/>
          <w:iCs/>
        </w:rPr>
      </w:pPr>
      <w:r w:rsidRPr="00C71E2F">
        <w:rPr>
          <w:rFonts w:ascii="Tahoma" w:hAnsi="Tahoma" w:cs="Tahoma"/>
          <w:iCs/>
        </w:rPr>
        <w:t>En mérito de lo anteriormente expuesto el Despacho,</w:t>
      </w:r>
    </w:p>
    <w:p w:rsidR="00107502" w:rsidRPr="00C71E2F" w:rsidRDefault="00107502" w:rsidP="00107502">
      <w:pPr>
        <w:tabs>
          <w:tab w:val="left" w:pos="0"/>
        </w:tabs>
        <w:overflowPunct w:val="0"/>
        <w:jc w:val="center"/>
        <w:rPr>
          <w:rFonts w:ascii="Tahoma" w:hAnsi="Tahoma" w:cs="Tahoma"/>
          <w:iCs/>
        </w:rPr>
      </w:pPr>
      <w:r w:rsidRPr="00C71E2F">
        <w:rPr>
          <w:rFonts w:ascii="Tahoma" w:hAnsi="Tahoma" w:cs="Tahoma"/>
          <w:iCs/>
        </w:rPr>
        <w:t> </w:t>
      </w:r>
    </w:p>
    <w:p w:rsidR="00107502" w:rsidRPr="00C71E2F" w:rsidRDefault="00107502" w:rsidP="00107502">
      <w:pPr>
        <w:tabs>
          <w:tab w:val="left" w:pos="0"/>
        </w:tabs>
        <w:overflowPunct w:val="0"/>
        <w:jc w:val="center"/>
        <w:rPr>
          <w:rFonts w:ascii="Tahoma" w:hAnsi="Tahoma" w:cs="Tahoma"/>
          <w:b/>
          <w:bCs/>
          <w:iCs/>
        </w:rPr>
      </w:pPr>
      <w:r w:rsidRPr="00C71E2F">
        <w:rPr>
          <w:rFonts w:ascii="Tahoma" w:hAnsi="Tahoma" w:cs="Tahoma"/>
          <w:b/>
          <w:bCs/>
          <w:iCs/>
        </w:rPr>
        <w:t>RESUELVE:</w:t>
      </w:r>
    </w:p>
    <w:p w:rsidR="00107502" w:rsidRPr="00C71E2F" w:rsidRDefault="00107502" w:rsidP="00107502">
      <w:pPr>
        <w:tabs>
          <w:tab w:val="left" w:pos="0"/>
        </w:tabs>
        <w:overflowPunct w:val="0"/>
        <w:jc w:val="center"/>
        <w:rPr>
          <w:rFonts w:ascii="Tahoma" w:hAnsi="Tahoma" w:cs="Tahoma"/>
          <w:b/>
          <w:bCs/>
          <w:iCs/>
        </w:rPr>
      </w:pPr>
    </w:p>
    <w:p w:rsidR="00107502" w:rsidRPr="00B60427" w:rsidRDefault="00107502" w:rsidP="00107502">
      <w:pPr>
        <w:tabs>
          <w:tab w:val="left" w:pos="0"/>
        </w:tabs>
        <w:overflowPunct w:val="0"/>
        <w:ind w:firstLine="10"/>
        <w:jc w:val="both"/>
        <w:rPr>
          <w:rFonts w:ascii="Tahoma" w:hAnsi="Tahoma" w:cs="Tahoma"/>
          <w:b/>
          <w:bCs/>
          <w:iCs/>
        </w:rPr>
      </w:pPr>
      <w:r w:rsidRPr="00C71E2F">
        <w:rPr>
          <w:rFonts w:ascii="Tahoma" w:hAnsi="Tahoma" w:cs="Tahoma"/>
          <w:b/>
          <w:bCs/>
          <w:iCs/>
        </w:rPr>
        <w:t xml:space="preserve">ARTÍCULO PRIMERO: </w:t>
      </w:r>
      <w:r w:rsidRPr="00C71E2F">
        <w:rPr>
          <w:rFonts w:ascii="Tahoma" w:hAnsi="Tahoma" w:cs="Tahoma"/>
          <w:iCs/>
        </w:rPr>
        <w:t xml:space="preserve">Fallar con Responsabilidad Fiscal, de conformidad con el Artículo 53 de la Ley 610 de 2000, en cuantía de ____________ (Letras) (números) a cargo de _______________ (nombre completo del responsable fiscal, si es persona Jurídica, indicar el nombre del representante legal o quien haga sus veces), identificado con la ___ (C.C. o NIT) ___________ (No. documento de identidad) de _____ (lugar de expedición), </w:t>
      </w:r>
      <w:r w:rsidRPr="00B60427">
        <w:rPr>
          <w:rFonts w:ascii="Tahoma" w:hAnsi="Tahoma" w:cs="Tahoma"/>
          <w:b/>
          <w:bCs/>
          <w:iCs/>
        </w:rPr>
        <w:t>(en forma individual o solidaria, según sea el caso de conformidad con el artículo 53 de la ley 610 de 2000, si es solidaria relacionar cada cuantía y a que responsable fiscal le es atribuible)</w:t>
      </w:r>
    </w:p>
    <w:p w:rsidR="00107502" w:rsidRPr="00C71E2F" w:rsidRDefault="00107502" w:rsidP="00107502">
      <w:pPr>
        <w:tabs>
          <w:tab w:val="left" w:pos="0"/>
        </w:tabs>
        <w:overflowPunct w:val="0"/>
        <w:ind w:firstLine="10"/>
        <w:jc w:val="both"/>
        <w:rPr>
          <w:rFonts w:ascii="Tahoma" w:hAnsi="Tahoma" w:cs="Tahoma"/>
          <w:iCs/>
        </w:rPr>
      </w:pPr>
    </w:p>
    <w:p w:rsidR="00107502" w:rsidRPr="00C71E2F" w:rsidRDefault="00107502" w:rsidP="00107502">
      <w:pPr>
        <w:overflowPunct w:val="0"/>
        <w:ind w:firstLine="10"/>
        <w:jc w:val="both"/>
        <w:rPr>
          <w:rFonts w:ascii="Tahoma" w:hAnsi="Tahoma" w:cs="Tahoma"/>
          <w:iCs/>
        </w:rPr>
      </w:pPr>
      <w:r w:rsidRPr="00C71E2F">
        <w:rPr>
          <w:rFonts w:ascii="Tahoma" w:hAnsi="Tahoma" w:cs="Tahoma"/>
          <w:b/>
          <w:bCs/>
          <w:iCs/>
        </w:rPr>
        <w:lastRenderedPageBreak/>
        <w:t>ARTÍCULO SEGUNDO</w:t>
      </w:r>
      <w:r w:rsidRPr="00C71E2F">
        <w:rPr>
          <w:rFonts w:ascii="Tahoma" w:hAnsi="Tahoma" w:cs="Tahoma"/>
          <w:iCs/>
        </w:rPr>
        <w:t>: Incorporar al presente Fallo con Responsabilidad Fiscal, la póliza No. ______, de fecha ______, por valor asegurado de $ ______, con vigencia de ________, cobertura ________ riesgos ______ y anexos ______, expedida por la compañía de seguros ____________, en su calidad de tercer civilmente responsable.</w:t>
      </w:r>
    </w:p>
    <w:p w:rsidR="00107502" w:rsidRPr="00C71E2F" w:rsidRDefault="00107502" w:rsidP="00107502">
      <w:pPr>
        <w:overflowPunct w:val="0"/>
        <w:ind w:firstLine="10"/>
        <w:jc w:val="both"/>
        <w:rPr>
          <w:rFonts w:ascii="Tahoma" w:hAnsi="Tahoma" w:cs="Tahoma"/>
          <w:iCs/>
        </w:rPr>
      </w:pPr>
    </w:p>
    <w:p w:rsidR="00107502" w:rsidRPr="00C71E2F" w:rsidRDefault="00107502" w:rsidP="00107502">
      <w:pPr>
        <w:tabs>
          <w:tab w:val="left" w:pos="0"/>
        </w:tabs>
        <w:overflowPunct w:val="0"/>
        <w:ind w:firstLine="10"/>
        <w:jc w:val="both"/>
        <w:rPr>
          <w:rFonts w:ascii="Tahoma" w:hAnsi="Tahoma" w:cs="Tahoma"/>
          <w:iCs/>
        </w:rPr>
      </w:pPr>
      <w:r w:rsidRPr="00C71E2F">
        <w:rPr>
          <w:rFonts w:ascii="Tahoma" w:hAnsi="Tahoma" w:cs="Tahoma"/>
          <w:b/>
          <w:bCs/>
          <w:iCs/>
        </w:rPr>
        <w:t>ARTÍCULO TERCERO:</w:t>
      </w:r>
      <w:r w:rsidRPr="00C71E2F">
        <w:rPr>
          <w:rFonts w:ascii="Tahoma" w:hAnsi="Tahoma" w:cs="Tahoma"/>
          <w:iCs/>
        </w:rPr>
        <w:t xml:space="preserve"> Fallar sin Responsabilidad Fiscal a favor de _______________ (nombre completo, si es persona Jurídica, indicar el nombre del representante legal o quien haga sus veces), identificado con la ___ (C.C. o NIT) ___________ (No. documento de identidad) de _____ (lugar de expedición), en forma individual o solidariamente, según sea el caso.</w:t>
      </w:r>
    </w:p>
    <w:p w:rsidR="00107502" w:rsidRPr="00C71E2F" w:rsidRDefault="00107502" w:rsidP="00107502">
      <w:pPr>
        <w:tabs>
          <w:tab w:val="left" w:pos="0"/>
        </w:tabs>
        <w:overflowPunct w:val="0"/>
        <w:ind w:firstLine="10"/>
        <w:jc w:val="both"/>
        <w:rPr>
          <w:rFonts w:ascii="Tahoma" w:hAnsi="Tahoma" w:cs="Tahoma"/>
          <w:iCs/>
        </w:rPr>
      </w:pPr>
    </w:p>
    <w:p w:rsidR="00107502" w:rsidRPr="00C71E2F" w:rsidRDefault="00107502" w:rsidP="00107502">
      <w:pPr>
        <w:tabs>
          <w:tab w:val="left" w:pos="0"/>
        </w:tabs>
        <w:overflowPunct w:val="0"/>
        <w:ind w:firstLine="10"/>
        <w:jc w:val="both"/>
        <w:rPr>
          <w:rFonts w:ascii="Tahoma" w:hAnsi="Tahoma" w:cs="Tahoma"/>
          <w:iCs/>
        </w:rPr>
      </w:pPr>
      <w:r w:rsidRPr="00C71E2F">
        <w:rPr>
          <w:rFonts w:ascii="Tahoma" w:hAnsi="Tahoma" w:cs="Tahoma"/>
          <w:b/>
          <w:bCs/>
          <w:iCs/>
        </w:rPr>
        <w:t xml:space="preserve">ARTÍCULO CUARTO: </w:t>
      </w:r>
      <w:r w:rsidRPr="00C71E2F">
        <w:rPr>
          <w:rFonts w:ascii="Tahoma" w:hAnsi="Tahoma" w:cs="Tahoma"/>
          <w:iCs/>
        </w:rPr>
        <w:t xml:space="preserve">Notificar personalmente el contenido del presente fallo en la forma y términos establecidos en los artículos 68 Y 69 del Código de procedimiento Administrativo y de lo Contencioso Administrativo a: _______________ (nombre completo de las personas naturales y jurídicas cobijadas con el fallo), identificado con la ___ (Cédula o NIT) ___________ (No. documento de identidad) de _____ (lugar de expedición), así mismo a la compañía aseguradora________ (nombre y </w:t>
      </w:r>
      <w:proofErr w:type="spellStart"/>
      <w:r w:rsidRPr="00C71E2F">
        <w:rPr>
          <w:rFonts w:ascii="Tahoma" w:hAnsi="Tahoma" w:cs="Tahoma"/>
          <w:iCs/>
        </w:rPr>
        <w:t>nit</w:t>
      </w:r>
      <w:proofErr w:type="spellEnd"/>
      <w:r w:rsidRPr="00C71E2F">
        <w:rPr>
          <w:rFonts w:ascii="Tahoma" w:hAnsi="Tahoma" w:cs="Tahoma"/>
          <w:iCs/>
        </w:rPr>
        <w:t xml:space="preserve"> ), en calidad de tercero civilmente responsable.</w:t>
      </w:r>
    </w:p>
    <w:p w:rsidR="00107502" w:rsidRPr="00C71E2F" w:rsidRDefault="00107502" w:rsidP="00107502">
      <w:pPr>
        <w:tabs>
          <w:tab w:val="left" w:pos="0"/>
        </w:tabs>
        <w:overflowPunct w:val="0"/>
        <w:ind w:firstLine="10"/>
        <w:jc w:val="both"/>
        <w:rPr>
          <w:rFonts w:ascii="Tahoma" w:hAnsi="Tahoma" w:cs="Tahoma"/>
          <w:iCs/>
        </w:rPr>
      </w:pPr>
    </w:p>
    <w:p w:rsidR="00107502" w:rsidRPr="00854B45" w:rsidRDefault="00107502" w:rsidP="00107502">
      <w:pPr>
        <w:jc w:val="both"/>
        <w:rPr>
          <w:rFonts w:ascii="Tahoma" w:eastAsia="Calibri" w:hAnsi="Tahoma" w:cs="Tahoma"/>
        </w:rPr>
      </w:pPr>
      <w:r w:rsidRPr="00C71E2F">
        <w:rPr>
          <w:rFonts w:ascii="Tahoma" w:hAnsi="Tahoma" w:cs="Tahoma"/>
          <w:b/>
          <w:bCs/>
          <w:iCs/>
        </w:rPr>
        <w:t>ARTÍCULO QUINTO:</w:t>
      </w:r>
      <w:r w:rsidRPr="00C71E2F">
        <w:rPr>
          <w:rFonts w:ascii="Tahoma" w:hAnsi="Tahoma" w:cs="Tahoma"/>
          <w:iCs/>
        </w:rPr>
        <w:t xml:space="preserve"> </w:t>
      </w:r>
      <w:r w:rsidRPr="00854B45">
        <w:rPr>
          <w:rFonts w:ascii="Tahoma" w:eastAsia="Calibri" w:hAnsi="Tahoma" w:cs="Tahoma"/>
        </w:rPr>
        <w:t xml:space="preserve">Contra la presente providencia procede el recurso de Reposición ante la Dirección Técnica de Responsabilidad Fiscal y el de Apelación ante el despacho del señor Contralor, por ser un proceso de </w:t>
      </w:r>
      <w:r w:rsidRPr="00B60427">
        <w:rPr>
          <w:rFonts w:ascii="Tahoma" w:eastAsia="Calibri" w:hAnsi="Tahoma" w:cs="Tahoma"/>
          <w:b/>
          <w:bCs/>
          <w:i/>
          <w:iCs/>
        </w:rPr>
        <w:t>doble</w:t>
      </w:r>
      <w:r w:rsidRPr="00B60427">
        <w:rPr>
          <w:rFonts w:ascii="Tahoma" w:eastAsia="Calibri" w:hAnsi="Tahoma" w:cs="Tahoma"/>
          <w:b/>
          <w:bCs/>
        </w:rPr>
        <w:t xml:space="preserve"> </w:t>
      </w:r>
      <w:r w:rsidRPr="00854B45">
        <w:rPr>
          <w:rFonts w:ascii="Tahoma" w:eastAsia="Calibri" w:hAnsi="Tahoma" w:cs="Tahoma"/>
        </w:rPr>
        <w:t xml:space="preserve">instancia en virtud de lo establecido en el artículo 110 de la Ley 1474 de 2011, </w:t>
      </w:r>
      <w:r w:rsidRPr="00854B45">
        <w:rPr>
          <w:rFonts w:ascii="Tahoma" w:eastAsia="Calibri" w:hAnsi="Tahoma" w:cs="Tahoma"/>
          <w:color w:val="000000"/>
        </w:rPr>
        <w:t>tal como se indicó en el Auto de Imputación No.0</w:t>
      </w:r>
      <w:r>
        <w:rPr>
          <w:rFonts w:ascii="Tahoma" w:eastAsia="Calibri" w:hAnsi="Tahoma" w:cs="Tahoma"/>
          <w:color w:val="000000"/>
        </w:rPr>
        <w:t>23</w:t>
      </w:r>
      <w:r w:rsidRPr="00854B45">
        <w:rPr>
          <w:rFonts w:ascii="Tahoma" w:eastAsia="Calibri" w:hAnsi="Tahoma" w:cs="Tahoma"/>
          <w:color w:val="000000"/>
        </w:rPr>
        <w:t xml:space="preserve"> del </w:t>
      </w:r>
      <w:r>
        <w:rPr>
          <w:rFonts w:ascii="Tahoma" w:eastAsia="Calibri" w:hAnsi="Tahoma" w:cs="Tahoma"/>
          <w:color w:val="000000"/>
        </w:rPr>
        <w:t>5 de septiembre de 2020</w:t>
      </w:r>
      <w:r w:rsidRPr="00854B45">
        <w:rPr>
          <w:rFonts w:ascii="Tahoma" w:eastAsia="Calibri" w:hAnsi="Tahoma" w:cs="Tahoma"/>
          <w:color w:val="000000"/>
        </w:rPr>
        <w:t>,</w:t>
      </w:r>
      <w:r w:rsidRPr="00854B45">
        <w:rPr>
          <w:rFonts w:ascii="Tahoma" w:eastAsia="Calibri" w:hAnsi="Tahoma" w:cs="Tahoma"/>
          <w:color w:val="7030A0"/>
        </w:rPr>
        <w:t xml:space="preserve"> d</w:t>
      </w:r>
      <w:r w:rsidRPr="00854B45">
        <w:rPr>
          <w:rFonts w:ascii="Tahoma" w:eastAsia="Calibri" w:hAnsi="Tahoma" w:cs="Tahoma"/>
        </w:rPr>
        <w:t xml:space="preserve">entro de los </w:t>
      </w:r>
      <w:r>
        <w:rPr>
          <w:rFonts w:ascii="Tahoma" w:eastAsia="Calibri" w:hAnsi="Tahoma" w:cs="Tahoma"/>
        </w:rPr>
        <w:t>cinco (5</w:t>
      </w:r>
      <w:r w:rsidRPr="00854B45">
        <w:rPr>
          <w:rFonts w:ascii="Tahoma" w:eastAsia="Calibri" w:hAnsi="Tahoma" w:cs="Tahoma"/>
        </w:rPr>
        <w:t xml:space="preserve">) días hábiles siguientes a su notificación en debida forma, </w:t>
      </w:r>
      <w:r>
        <w:rPr>
          <w:rFonts w:ascii="Tahoma" w:eastAsia="Calibri" w:hAnsi="Tahoma" w:cs="Tahoma"/>
        </w:rPr>
        <w:t>conforme a las indicaciones del artículo 56 de la ley 610 del 2000</w:t>
      </w:r>
      <w:r w:rsidRPr="00854B45">
        <w:rPr>
          <w:rFonts w:ascii="Tahoma" w:eastAsia="Calibri" w:hAnsi="Tahoma" w:cs="Tahoma"/>
        </w:rPr>
        <w:t>.</w:t>
      </w:r>
    </w:p>
    <w:p w:rsidR="00107502" w:rsidRPr="00B60427" w:rsidRDefault="00107502" w:rsidP="00107502">
      <w:pPr>
        <w:tabs>
          <w:tab w:val="left" w:pos="0"/>
        </w:tabs>
        <w:overflowPunct w:val="0"/>
        <w:ind w:firstLine="10"/>
        <w:jc w:val="both"/>
        <w:rPr>
          <w:rFonts w:ascii="Tahoma" w:hAnsi="Tahoma" w:cs="Tahoma"/>
          <w:iCs/>
        </w:rPr>
      </w:pPr>
    </w:p>
    <w:p w:rsidR="00107502" w:rsidRPr="00B60427" w:rsidRDefault="00107502" w:rsidP="00107502">
      <w:pPr>
        <w:tabs>
          <w:tab w:val="left" w:pos="0"/>
        </w:tabs>
        <w:overflowPunct w:val="0"/>
        <w:ind w:firstLine="10"/>
        <w:jc w:val="both"/>
        <w:rPr>
          <w:rFonts w:ascii="Tahoma" w:hAnsi="Tahoma" w:cs="Tahoma"/>
          <w:b/>
          <w:bCs/>
          <w:i/>
        </w:rPr>
      </w:pPr>
      <w:r>
        <w:rPr>
          <w:rFonts w:ascii="Tahoma" w:hAnsi="Tahoma" w:cs="Tahoma"/>
          <w:b/>
          <w:bCs/>
          <w:i/>
        </w:rPr>
        <w:t>(Tener en cuenta la instancia del proceso de responsabilidad fiscal para surtir los recursos pertinentes)</w:t>
      </w:r>
    </w:p>
    <w:p w:rsidR="00107502" w:rsidRPr="00C71E2F" w:rsidRDefault="00107502" w:rsidP="00107502">
      <w:pPr>
        <w:tabs>
          <w:tab w:val="left" w:pos="0"/>
        </w:tabs>
        <w:overflowPunct w:val="0"/>
        <w:ind w:firstLine="10"/>
        <w:jc w:val="both"/>
        <w:rPr>
          <w:rFonts w:ascii="Tahoma" w:hAnsi="Tahoma" w:cs="Tahoma"/>
          <w:iCs/>
        </w:rPr>
      </w:pPr>
    </w:p>
    <w:p w:rsidR="00107502" w:rsidRDefault="00107502" w:rsidP="00107502">
      <w:pPr>
        <w:jc w:val="both"/>
        <w:rPr>
          <w:rFonts w:ascii="Tahoma" w:hAnsi="Tahoma" w:cs="Tahoma"/>
          <w:iCs/>
        </w:rPr>
      </w:pPr>
      <w:r w:rsidRPr="00C71E2F">
        <w:rPr>
          <w:rFonts w:ascii="Tahoma" w:hAnsi="Tahoma" w:cs="Tahoma"/>
          <w:b/>
          <w:bCs/>
          <w:iCs/>
        </w:rPr>
        <w:t xml:space="preserve">ARTÍCULO SEXTO: </w:t>
      </w:r>
      <w:r w:rsidRPr="005A5EE4">
        <w:rPr>
          <w:rFonts w:ascii="Tahoma" w:hAnsi="Tahoma" w:cs="Tahoma"/>
          <w:iCs/>
          <w:color w:val="000000"/>
        </w:rPr>
        <w:t xml:space="preserve">Enviar el expediente dentro de los </w:t>
      </w:r>
      <w:r>
        <w:rPr>
          <w:rFonts w:ascii="Tahoma" w:hAnsi="Tahoma" w:cs="Tahoma"/>
          <w:iCs/>
          <w:color w:val="000000"/>
        </w:rPr>
        <w:t>______</w:t>
      </w:r>
      <w:r w:rsidRPr="005A5EE4">
        <w:rPr>
          <w:rFonts w:ascii="Tahoma" w:hAnsi="Tahoma" w:cs="Tahoma"/>
          <w:iCs/>
          <w:color w:val="000000"/>
        </w:rPr>
        <w:t xml:space="preserve"> siguientes</w:t>
      </w:r>
      <w:r>
        <w:rPr>
          <w:rFonts w:ascii="Tahoma" w:hAnsi="Tahoma" w:cs="Tahoma"/>
          <w:iCs/>
          <w:color w:val="000000"/>
        </w:rPr>
        <w:t>,</w:t>
      </w:r>
      <w:r w:rsidRPr="005A5EE4">
        <w:rPr>
          <w:rFonts w:ascii="Tahoma" w:hAnsi="Tahoma" w:cs="Tahoma"/>
          <w:iCs/>
          <w:color w:val="000000"/>
        </w:rPr>
        <w:t xml:space="preserve"> una vez surtida la </w:t>
      </w:r>
      <w:r>
        <w:rPr>
          <w:rFonts w:ascii="Tahoma" w:hAnsi="Tahoma" w:cs="Tahoma"/>
          <w:iCs/>
          <w:color w:val="000000"/>
        </w:rPr>
        <w:t xml:space="preserve">notificación del auto que resuelve el recurso de reposición, al </w:t>
      </w:r>
      <w:r w:rsidRPr="005A5EE4">
        <w:rPr>
          <w:rFonts w:ascii="Tahoma" w:hAnsi="Tahoma" w:cs="Tahoma"/>
          <w:iCs/>
          <w:color w:val="000000"/>
        </w:rPr>
        <w:t>Superior Jerárquico o Funcional, a fin de que se surta el grado de consulta</w:t>
      </w:r>
      <w:r w:rsidRPr="005A5EE4">
        <w:rPr>
          <w:rFonts w:ascii="Tahoma" w:hAnsi="Tahoma" w:cs="Tahoma"/>
          <w:iCs/>
        </w:rPr>
        <w:t>, de</w:t>
      </w:r>
      <w:r w:rsidRPr="005A5EE4">
        <w:rPr>
          <w:rFonts w:ascii="Tahoma" w:hAnsi="Tahoma" w:cs="Tahoma"/>
          <w:iCs/>
          <w:color w:val="7030A0"/>
        </w:rPr>
        <w:t xml:space="preserve"> </w:t>
      </w:r>
      <w:r w:rsidRPr="005A5EE4">
        <w:rPr>
          <w:rFonts w:ascii="Tahoma" w:hAnsi="Tahoma" w:cs="Tahoma"/>
          <w:iCs/>
        </w:rPr>
        <w:t>conformidad al artículo 132 del Decreto 403 de 2020.</w:t>
      </w:r>
    </w:p>
    <w:p w:rsidR="00107502" w:rsidRDefault="00107502" w:rsidP="00107502">
      <w:pPr>
        <w:jc w:val="both"/>
        <w:rPr>
          <w:rFonts w:ascii="Tahoma" w:hAnsi="Tahoma" w:cs="Tahoma"/>
          <w:iCs/>
        </w:rPr>
      </w:pPr>
    </w:p>
    <w:p w:rsidR="00107502" w:rsidRDefault="00107502" w:rsidP="00107502">
      <w:pPr>
        <w:spacing w:before="120" w:after="120"/>
        <w:jc w:val="both"/>
        <w:rPr>
          <w:rFonts w:ascii="Tahoma" w:hAnsi="Tahoma" w:cs="Tahoma"/>
          <w:b/>
          <w:bCs/>
          <w:i/>
          <w:iCs/>
          <w:color w:val="000000" w:themeColor="text1"/>
          <w:u w:val="single"/>
        </w:rPr>
      </w:pPr>
      <w:r>
        <w:rPr>
          <w:rFonts w:ascii="Tahoma" w:hAnsi="Tahoma" w:cs="Tahoma"/>
          <w:color w:val="000000" w:themeColor="text1"/>
        </w:rPr>
        <w:t>Nota:</w:t>
      </w:r>
      <w:r w:rsidRPr="00CC05A2">
        <w:rPr>
          <w:rFonts w:ascii="Tahoma" w:hAnsi="Tahoma" w:cs="Tahoma"/>
          <w:b/>
          <w:bCs/>
          <w:i/>
          <w:iCs/>
          <w:color w:val="000000" w:themeColor="text1"/>
        </w:rPr>
        <w:t>(</w:t>
      </w:r>
      <w:r w:rsidRPr="00CC05A2">
        <w:rPr>
          <w:rFonts w:ascii="Tahoma" w:hAnsi="Tahoma" w:cs="Tahoma"/>
          <w:i/>
          <w:iCs/>
          <w:color w:val="000000" w:themeColor="text1"/>
        </w:rPr>
        <w:t xml:space="preserve">Tener en cuenta que los días </w:t>
      </w:r>
      <w:r w:rsidRPr="00CC05A2">
        <w:rPr>
          <w:rFonts w:ascii="Tahoma" w:hAnsi="Tahoma" w:cs="Tahoma"/>
          <w:b/>
          <w:bCs/>
          <w:i/>
          <w:iCs/>
          <w:color w:val="000000" w:themeColor="text1"/>
        </w:rPr>
        <w:t>tres (3) días</w:t>
      </w:r>
      <w:r w:rsidRPr="00CC05A2">
        <w:rPr>
          <w:rFonts w:ascii="Tahoma" w:hAnsi="Tahoma" w:cs="Tahoma"/>
          <w:i/>
          <w:iCs/>
          <w:color w:val="000000" w:themeColor="text1"/>
        </w:rPr>
        <w:t xml:space="preserve"> </w:t>
      </w:r>
      <w:r w:rsidRPr="00CC05A2">
        <w:rPr>
          <w:rFonts w:ascii="Tahoma" w:hAnsi="Tahoma" w:cs="Tahoma"/>
          <w:b/>
          <w:bCs/>
          <w:i/>
          <w:iCs/>
          <w:color w:val="000000" w:themeColor="text1"/>
        </w:rPr>
        <w:t>u ocho (08) días</w:t>
      </w:r>
      <w:r w:rsidRPr="00CC05A2">
        <w:rPr>
          <w:rFonts w:ascii="Tahoma" w:hAnsi="Tahoma" w:cs="Tahoma"/>
          <w:i/>
          <w:iCs/>
          <w:color w:val="000000" w:themeColor="text1"/>
        </w:rPr>
        <w:t xml:space="preserve"> para remisión al superior jerárquico a grado de consulta se encuentra supeditado a lo dispuesto por el parágrafo transitorio del artículo 18 de la Ley 610 de 2000, modificado por el artículo 132 del Decreto Ley 403 de 2020, el cual señala “</w:t>
      </w:r>
      <w:r w:rsidRPr="00CC05A2">
        <w:rPr>
          <w:rFonts w:ascii="Tahoma" w:hAnsi="Tahoma" w:cs="Tahoma"/>
          <w:b/>
          <w:bCs/>
          <w:i/>
          <w:iCs/>
          <w:color w:val="000000" w:themeColor="text1"/>
          <w:u w:val="single"/>
        </w:rPr>
        <w:t>Los términos previstos en el presente artículo se aplicarán a los procesos que se inicien con posterioridad a la entrada en vigencia del presente decreto ley.”</w:t>
      </w:r>
      <w:r>
        <w:rPr>
          <w:rFonts w:ascii="Tahoma" w:hAnsi="Tahoma" w:cs="Tahoma"/>
          <w:b/>
          <w:bCs/>
          <w:i/>
          <w:iCs/>
          <w:color w:val="000000" w:themeColor="text1"/>
          <w:u w:val="single"/>
        </w:rPr>
        <w:t>)</w:t>
      </w:r>
    </w:p>
    <w:p w:rsidR="00107502" w:rsidRDefault="00107502" w:rsidP="00107502">
      <w:pPr>
        <w:tabs>
          <w:tab w:val="left" w:pos="0"/>
        </w:tabs>
        <w:overflowPunct w:val="0"/>
        <w:jc w:val="both"/>
        <w:rPr>
          <w:rFonts w:ascii="Tahoma" w:hAnsi="Tahoma" w:cs="Tahoma"/>
          <w:iCs/>
        </w:rPr>
      </w:pPr>
    </w:p>
    <w:p w:rsidR="00107502" w:rsidRPr="007C65F1" w:rsidRDefault="00107502" w:rsidP="00107502">
      <w:pPr>
        <w:jc w:val="both"/>
        <w:rPr>
          <w:rFonts w:ascii="Tahoma" w:hAnsi="Tahoma" w:cs="Tahoma"/>
          <w:color w:val="000000"/>
        </w:rPr>
      </w:pPr>
      <w:r>
        <w:rPr>
          <w:rFonts w:ascii="Tahoma" w:hAnsi="Tahoma" w:cs="Tahoma"/>
          <w:b/>
          <w:bCs/>
          <w:iCs/>
        </w:rPr>
        <w:t>ARTÍCULO OCTAVO</w:t>
      </w:r>
      <w:r w:rsidRPr="00C71E2F">
        <w:rPr>
          <w:rFonts w:ascii="Tahoma" w:hAnsi="Tahoma" w:cs="Tahoma"/>
          <w:b/>
          <w:bCs/>
          <w:iCs/>
        </w:rPr>
        <w:t xml:space="preserve">: </w:t>
      </w:r>
      <w:r w:rsidRPr="007C65F1">
        <w:rPr>
          <w:rFonts w:ascii="Tahoma" w:hAnsi="Tahoma" w:cs="Tahoma"/>
          <w:color w:val="000000"/>
        </w:rPr>
        <w:t xml:space="preserve">En firme este proveído y una vez se hayan adelantado todos los trámites ordenados en el mismo, remitir el correspondiente expediente administrativo al Tribunal Contencioso Administrativo del Tolima, para que se inicie el </w:t>
      </w:r>
      <w:r>
        <w:rPr>
          <w:rFonts w:ascii="Tahoma" w:hAnsi="Tahoma" w:cs="Tahoma"/>
        </w:rPr>
        <w:t>t</w:t>
      </w:r>
      <w:r w:rsidRPr="00997116">
        <w:rPr>
          <w:rFonts w:ascii="Tahoma" w:hAnsi="Tahoma" w:cs="Tahoma"/>
        </w:rPr>
        <w:t>rámite del control automático de legalidad de fallos con responsabilidad fiscal</w:t>
      </w:r>
      <w:r>
        <w:rPr>
          <w:rFonts w:ascii="Tahoma" w:hAnsi="Tahoma" w:cs="Tahoma"/>
        </w:rPr>
        <w:t>,</w:t>
      </w:r>
      <w:r w:rsidRPr="007C65F1">
        <w:rPr>
          <w:rFonts w:ascii="Tahoma" w:hAnsi="Tahoma" w:cs="Tahoma"/>
          <w:color w:val="000000"/>
        </w:rPr>
        <w:t xml:space="preserve"> de conformidad con el artículo 145A de la Ley 1437 de 2011 adicionado por el artículo 45 la Ley 202</w:t>
      </w:r>
      <w:r>
        <w:rPr>
          <w:rFonts w:ascii="Tahoma" w:hAnsi="Tahoma" w:cs="Tahoma"/>
          <w:color w:val="000000"/>
        </w:rPr>
        <w:t>0</w:t>
      </w:r>
      <w:r w:rsidRPr="007C65F1">
        <w:rPr>
          <w:rFonts w:ascii="Tahoma" w:hAnsi="Tahoma" w:cs="Tahoma"/>
          <w:color w:val="000000"/>
        </w:rPr>
        <w:t xml:space="preserve"> de 2021.</w:t>
      </w:r>
    </w:p>
    <w:p w:rsidR="00107502" w:rsidRPr="00B60427" w:rsidRDefault="00107502" w:rsidP="00107502">
      <w:pPr>
        <w:tabs>
          <w:tab w:val="left" w:pos="0"/>
        </w:tabs>
        <w:overflowPunct w:val="0"/>
        <w:ind w:firstLine="10"/>
        <w:jc w:val="both"/>
        <w:rPr>
          <w:rFonts w:ascii="Tahoma" w:hAnsi="Tahoma" w:cs="Tahoma"/>
          <w:iCs/>
        </w:rPr>
      </w:pPr>
    </w:p>
    <w:p w:rsidR="00107502" w:rsidRDefault="00107502" w:rsidP="00107502">
      <w:pPr>
        <w:overflowPunct w:val="0"/>
        <w:ind w:firstLine="10"/>
        <w:jc w:val="both"/>
        <w:rPr>
          <w:rFonts w:ascii="Tahoma" w:hAnsi="Tahoma" w:cs="Tahoma"/>
          <w:iCs/>
        </w:rPr>
      </w:pPr>
      <w:r w:rsidRPr="00B60427">
        <w:rPr>
          <w:rFonts w:ascii="Tahoma" w:hAnsi="Tahoma" w:cs="Tahoma"/>
          <w:b/>
          <w:bCs/>
          <w:iCs/>
        </w:rPr>
        <w:t xml:space="preserve">ARTÍCULO </w:t>
      </w:r>
      <w:r>
        <w:rPr>
          <w:rFonts w:ascii="Tahoma" w:hAnsi="Tahoma" w:cs="Tahoma"/>
          <w:b/>
          <w:bCs/>
          <w:iCs/>
        </w:rPr>
        <w:t>NOVENO</w:t>
      </w:r>
      <w:r w:rsidRPr="00B60427">
        <w:rPr>
          <w:rFonts w:ascii="Tahoma" w:hAnsi="Tahoma" w:cs="Tahoma"/>
          <w:b/>
          <w:bCs/>
          <w:iCs/>
        </w:rPr>
        <w:t>:</w:t>
      </w:r>
      <w:r w:rsidRPr="00B60427">
        <w:rPr>
          <w:rFonts w:ascii="Tahoma" w:hAnsi="Tahoma" w:cs="Tahoma"/>
          <w:iCs/>
        </w:rPr>
        <w:t xml:space="preserve"> </w:t>
      </w:r>
      <w:r w:rsidRPr="002B10A5">
        <w:rPr>
          <w:rFonts w:ascii="Tahoma" w:hAnsi="Tahoma" w:cs="Tahoma"/>
          <w:bCs/>
          <w:iCs/>
          <w:color w:val="000000"/>
        </w:rPr>
        <w:t>Una vez surtido el control automático de legalidad</w:t>
      </w:r>
      <w:r w:rsidRPr="00E3063B">
        <w:rPr>
          <w:rFonts w:ascii="Tahoma" w:hAnsi="Tahoma" w:cs="Tahoma"/>
          <w:color w:val="000000"/>
        </w:rPr>
        <w:t xml:space="preserve">, súrtanse los </w:t>
      </w:r>
      <w:r w:rsidRPr="00E3063B">
        <w:rPr>
          <w:rFonts w:ascii="Tahoma" w:eastAsia="Calibri" w:hAnsi="Tahoma" w:cs="Tahoma"/>
          <w:color w:val="000000"/>
        </w:rPr>
        <w:t>siguientes</w:t>
      </w:r>
      <w:r w:rsidRPr="00E3063B">
        <w:rPr>
          <w:rFonts w:ascii="Tahoma" w:hAnsi="Tahoma" w:cs="Tahoma"/>
          <w:color w:val="000000"/>
        </w:rPr>
        <w:t xml:space="preserve"> traslados y comunicaciones:</w:t>
      </w:r>
    </w:p>
    <w:p w:rsidR="00107502" w:rsidRPr="00B60427" w:rsidRDefault="00107502" w:rsidP="00107502">
      <w:pPr>
        <w:overflowPunct w:val="0"/>
        <w:ind w:firstLine="10"/>
        <w:jc w:val="both"/>
        <w:rPr>
          <w:rFonts w:ascii="Tahoma" w:hAnsi="Tahoma" w:cs="Tahoma"/>
          <w:iCs/>
        </w:rPr>
      </w:pPr>
    </w:p>
    <w:p w:rsidR="00107502" w:rsidRPr="00EB1F23" w:rsidRDefault="00107502" w:rsidP="00107502">
      <w:pPr>
        <w:widowControl w:val="0"/>
        <w:numPr>
          <w:ilvl w:val="0"/>
          <w:numId w:val="5"/>
        </w:numPr>
        <w:tabs>
          <w:tab w:val="left" w:pos="0"/>
        </w:tabs>
        <w:overflowPunct w:val="0"/>
        <w:autoSpaceDE w:val="0"/>
        <w:autoSpaceDN w:val="0"/>
        <w:adjustRightInd w:val="0"/>
        <w:spacing w:before="120" w:after="120" w:line="0" w:lineRule="atLeast"/>
        <w:jc w:val="both"/>
        <w:rPr>
          <w:rFonts w:ascii="Tahoma" w:hAnsi="Tahoma" w:cs="Tahoma"/>
          <w:bCs/>
          <w:i/>
        </w:rPr>
      </w:pPr>
      <w:r>
        <w:rPr>
          <w:rFonts w:ascii="Tahoma" w:eastAsia="Calibri" w:hAnsi="Tahoma" w:cs="Tahoma"/>
          <w:color w:val="000000"/>
        </w:rPr>
        <w:t>E</w:t>
      </w:r>
      <w:r w:rsidRPr="00EB1F23">
        <w:rPr>
          <w:rFonts w:ascii="Tahoma" w:eastAsia="Calibri" w:hAnsi="Tahoma" w:cs="Tahoma"/>
          <w:color w:val="000000"/>
        </w:rPr>
        <w:t>nviar</w:t>
      </w:r>
      <w:r w:rsidRPr="00EB1F23">
        <w:rPr>
          <w:rFonts w:ascii="Tahoma" w:hAnsi="Tahoma" w:cs="Tahoma"/>
          <w:color w:val="000000"/>
        </w:rPr>
        <w:t xml:space="preserve"> </w:t>
      </w:r>
      <w:r w:rsidRPr="00EB1F23">
        <w:rPr>
          <w:rFonts w:ascii="Tahoma" w:eastAsia="Calibri" w:hAnsi="Tahoma" w:cs="Tahoma"/>
          <w:color w:val="000000"/>
        </w:rPr>
        <w:t>copia</w:t>
      </w:r>
      <w:r w:rsidRPr="00EB1F23">
        <w:rPr>
          <w:rFonts w:ascii="Tahoma" w:hAnsi="Tahoma" w:cs="Tahoma"/>
          <w:color w:val="000000"/>
        </w:rPr>
        <w:t xml:space="preserve"> del respectivo Fallo, al representante legal ________ </w:t>
      </w:r>
      <w:r w:rsidRPr="00EB1F23">
        <w:rPr>
          <w:rFonts w:ascii="Tahoma" w:hAnsi="Tahoma" w:cs="Tahoma"/>
          <w:i/>
          <w:iCs/>
          <w:color w:val="000000"/>
        </w:rPr>
        <w:t xml:space="preserve">(Entidad </w:t>
      </w:r>
      <w:proofErr w:type="spellStart"/>
      <w:r w:rsidRPr="00EB1F23">
        <w:rPr>
          <w:rFonts w:ascii="Tahoma" w:hAnsi="Tahoma" w:cs="Tahoma"/>
          <w:i/>
          <w:iCs/>
          <w:color w:val="000000"/>
        </w:rPr>
        <w:t>aefctada</w:t>
      </w:r>
      <w:proofErr w:type="spellEnd"/>
      <w:r w:rsidRPr="00EB1F23">
        <w:rPr>
          <w:rFonts w:ascii="Tahoma" w:hAnsi="Tahoma" w:cs="Tahoma"/>
          <w:i/>
          <w:iCs/>
          <w:color w:val="000000"/>
        </w:rPr>
        <w:t>)</w:t>
      </w:r>
      <w:r w:rsidRPr="00EB1F23">
        <w:rPr>
          <w:rFonts w:ascii="Tahoma" w:hAnsi="Tahoma" w:cs="Tahoma"/>
          <w:color w:val="000000"/>
        </w:rPr>
        <w:t>,</w:t>
      </w:r>
      <w:r w:rsidRPr="00EB1F23">
        <w:rPr>
          <w:rFonts w:ascii="Tahoma" w:hAnsi="Tahoma" w:cs="Tahoma"/>
          <w:iCs/>
        </w:rPr>
        <w:t xml:space="preserve"> con el propósito que surta los trámites de carácter contable, presupuestal y financiero que correspondan y las demás que considere necesarias.</w:t>
      </w:r>
    </w:p>
    <w:p w:rsidR="00107502" w:rsidRPr="00EB1F23" w:rsidRDefault="00107502" w:rsidP="00107502">
      <w:pPr>
        <w:tabs>
          <w:tab w:val="left" w:pos="0"/>
        </w:tabs>
        <w:overflowPunct w:val="0"/>
        <w:spacing w:line="0" w:lineRule="atLeast"/>
        <w:ind w:left="720"/>
        <w:jc w:val="both"/>
        <w:rPr>
          <w:rFonts w:ascii="Tahoma" w:hAnsi="Tahoma" w:cs="Tahoma"/>
          <w:color w:val="000000"/>
        </w:rPr>
      </w:pPr>
    </w:p>
    <w:p w:rsidR="00107502" w:rsidRDefault="00107502" w:rsidP="00107502">
      <w:pPr>
        <w:widowControl w:val="0"/>
        <w:numPr>
          <w:ilvl w:val="0"/>
          <w:numId w:val="5"/>
        </w:numPr>
        <w:autoSpaceDE w:val="0"/>
        <w:autoSpaceDN w:val="0"/>
        <w:adjustRightInd w:val="0"/>
        <w:spacing w:after="0" w:line="0" w:lineRule="atLeast"/>
        <w:jc w:val="both"/>
        <w:rPr>
          <w:rFonts w:ascii="Tahoma" w:hAnsi="Tahoma" w:cs="Tahoma"/>
          <w:color w:val="000000"/>
        </w:rPr>
      </w:pPr>
      <w:r w:rsidRPr="00E3063B">
        <w:rPr>
          <w:rFonts w:ascii="Tahoma" w:hAnsi="Tahoma" w:cs="Tahoma"/>
          <w:color w:val="000000"/>
        </w:rPr>
        <w:t>Remitir copia autentica del Fallo a la dependencia que deba co</w:t>
      </w:r>
      <w:r w:rsidRPr="00E3063B">
        <w:rPr>
          <w:rFonts w:ascii="Tahoma" w:eastAsia="Calibri" w:hAnsi="Tahoma" w:cs="Tahoma"/>
          <w:color w:val="000000"/>
        </w:rPr>
        <w:t>n</w:t>
      </w:r>
      <w:r w:rsidRPr="00E3063B">
        <w:rPr>
          <w:rFonts w:ascii="Tahoma" w:hAnsi="Tahoma" w:cs="Tahoma"/>
          <w:color w:val="000000"/>
        </w:rPr>
        <w:t>ocer del Proceso de Jurisdicción Coactiva, de conformidad con el artículo 58 de la Ley 610 de 2000.</w:t>
      </w:r>
    </w:p>
    <w:p w:rsidR="00107502" w:rsidRPr="00E3063B" w:rsidRDefault="00107502" w:rsidP="00107502">
      <w:pPr>
        <w:spacing w:line="0" w:lineRule="atLeast"/>
        <w:jc w:val="both"/>
        <w:rPr>
          <w:rFonts w:ascii="Tahoma" w:hAnsi="Tahoma" w:cs="Tahoma"/>
          <w:color w:val="000000"/>
        </w:rPr>
      </w:pPr>
    </w:p>
    <w:p w:rsidR="00107502" w:rsidRDefault="00107502" w:rsidP="00107502">
      <w:pPr>
        <w:pStyle w:val="Textoindependiente"/>
        <w:widowControl/>
        <w:numPr>
          <w:ilvl w:val="0"/>
          <w:numId w:val="5"/>
        </w:numPr>
        <w:autoSpaceDE/>
        <w:adjustRightInd/>
        <w:spacing w:after="0" w:line="0" w:lineRule="atLeast"/>
        <w:jc w:val="both"/>
        <w:rPr>
          <w:rFonts w:ascii="Tahoma" w:hAnsi="Tahoma" w:cs="Tahoma"/>
          <w:bCs/>
          <w:color w:val="000000"/>
          <w:sz w:val="22"/>
          <w:szCs w:val="22"/>
        </w:rPr>
      </w:pPr>
      <w:r w:rsidRPr="00B60427">
        <w:rPr>
          <w:rFonts w:ascii="Tahoma" w:hAnsi="Tahoma" w:cs="Tahoma"/>
          <w:bCs/>
          <w:color w:val="000000"/>
          <w:sz w:val="22"/>
          <w:szCs w:val="22"/>
        </w:rPr>
        <w:t>Solicitar a la Contraloría General de la República, incluir en el Boletín de Responsables Fiscales a las personas a quienes se les Falló con Responsabilidad Fiscal.</w:t>
      </w:r>
    </w:p>
    <w:p w:rsidR="00107502" w:rsidRPr="00B60427" w:rsidRDefault="00107502" w:rsidP="00107502">
      <w:pPr>
        <w:pStyle w:val="Textoindependiente"/>
        <w:widowControl/>
        <w:autoSpaceDE/>
        <w:adjustRightInd/>
        <w:spacing w:after="0" w:line="0" w:lineRule="atLeast"/>
        <w:jc w:val="both"/>
        <w:rPr>
          <w:rFonts w:ascii="Tahoma" w:hAnsi="Tahoma" w:cs="Tahoma"/>
          <w:bCs/>
          <w:color w:val="000000"/>
          <w:sz w:val="22"/>
          <w:szCs w:val="22"/>
        </w:rPr>
      </w:pPr>
    </w:p>
    <w:p w:rsidR="00107502" w:rsidRPr="00B60427" w:rsidRDefault="00107502" w:rsidP="00107502">
      <w:pPr>
        <w:pStyle w:val="Textoindependiente"/>
        <w:widowControl/>
        <w:numPr>
          <w:ilvl w:val="0"/>
          <w:numId w:val="5"/>
        </w:numPr>
        <w:autoSpaceDE/>
        <w:adjustRightInd/>
        <w:spacing w:after="0" w:line="0" w:lineRule="atLeast"/>
        <w:jc w:val="both"/>
        <w:rPr>
          <w:rFonts w:ascii="Tahoma" w:hAnsi="Tahoma" w:cs="Tahoma"/>
          <w:bCs/>
          <w:i/>
          <w:color w:val="000000"/>
          <w:sz w:val="22"/>
          <w:szCs w:val="22"/>
        </w:rPr>
      </w:pPr>
      <w:r w:rsidRPr="00B60427">
        <w:rPr>
          <w:rFonts w:ascii="Tahoma" w:hAnsi="Tahoma" w:cs="Tahoma"/>
          <w:bCs/>
          <w:color w:val="000000"/>
          <w:sz w:val="22"/>
          <w:szCs w:val="22"/>
        </w:rPr>
        <w:t xml:space="preserve">Remitir copia íntegra del presente proveído a la Procuraduría General de la Nación, de conformidad con el numeral 57 del artículo 48 de la Ley </w:t>
      </w:r>
      <w:proofErr w:type="gramStart"/>
      <w:r w:rsidRPr="00B60427">
        <w:rPr>
          <w:rFonts w:ascii="Tahoma" w:hAnsi="Tahoma" w:cs="Tahoma"/>
          <w:bCs/>
          <w:color w:val="000000"/>
          <w:sz w:val="22"/>
          <w:szCs w:val="22"/>
        </w:rPr>
        <w:t>734  de</w:t>
      </w:r>
      <w:proofErr w:type="gramEnd"/>
      <w:r w:rsidRPr="00B60427">
        <w:rPr>
          <w:rFonts w:ascii="Tahoma" w:hAnsi="Tahoma" w:cs="Tahoma"/>
          <w:bCs/>
          <w:color w:val="000000"/>
          <w:sz w:val="22"/>
          <w:szCs w:val="22"/>
        </w:rPr>
        <w:t xml:space="preserve"> 2002.</w:t>
      </w:r>
    </w:p>
    <w:p w:rsidR="00107502" w:rsidRPr="007C65F1" w:rsidRDefault="00107502" w:rsidP="00107502">
      <w:pPr>
        <w:jc w:val="both"/>
        <w:rPr>
          <w:rFonts w:ascii="Tahoma" w:hAnsi="Tahoma" w:cs="Tahoma"/>
          <w:color w:val="000000"/>
        </w:rPr>
      </w:pPr>
    </w:p>
    <w:p w:rsidR="00107502" w:rsidRPr="007C65F1" w:rsidRDefault="00107502" w:rsidP="00107502">
      <w:pPr>
        <w:jc w:val="both"/>
        <w:rPr>
          <w:rFonts w:ascii="Tahoma" w:hAnsi="Tahoma" w:cs="Tahoma"/>
          <w:color w:val="000000"/>
        </w:rPr>
      </w:pPr>
      <w:r w:rsidRPr="007C65F1">
        <w:rPr>
          <w:rFonts w:ascii="Tahoma" w:hAnsi="Tahoma" w:cs="Tahoma"/>
          <w:b/>
          <w:color w:val="000000"/>
        </w:rPr>
        <w:t>ART</w:t>
      </w:r>
      <w:r>
        <w:rPr>
          <w:rFonts w:ascii="Tahoma" w:hAnsi="Tahoma" w:cs="Tahoma"/>
          <w:b/>
          <w:color w:val="000000"/>
        </w:rPr>
        <w:t>Í</w:t>
      </w:r>
      <w:r w:rsidRPr="007C65F1">
        <w:rPr>
          <w:rFonts w:ascii="Tahoma" w:hAnsi="Tahoma" w:cs="Tahoma"/>
          <w:b/>
          <w:color w:val="000000"/>
        </w:rPr>
        <w:t xml:space="preserve">CULO </w:t>
      </w:r>
      <w:r>
        <w:rPr>
          <w:rFonts w:ascii="Tahoma" w:hAnsi="Tahoma" w:cs="Tahoma"/>
          <w:b/>
          <w:color w:val="000000"/>
        </w:rPr>
        <w:t>DECIMO</w:t>
      </w:r>
      <w:r w:rsidRPr="007C65F1">
        <w:rPr>
          <w:rFonts w:ascii="Tahoma" w:hAnsi="Tahoma" w:cs="Tahoma"/>
          <w:b/>
          <w:color w:val="000000"/>
        </w:rPr>
        <w:t xml:space="preserve">: </w:t>
      </w:r>
      <w:r w:rsidRPr="007C65F1">
        <w:rPr>
          <w:rFonts w:ascii="Tahoma" w:hAnsi="Tahoma" w:cs="Tahoma"/>
          <w:bCs/>
          <w:color w:val="000000"/>
        </w:rPr>
        <w:t xml:space="preserve">Remitir el expediente físico </w:t>
      </w:r>
      <w:r w:rsidRPr="007C65F1">
        <w:rPr>
          <w:rFonts w:ascii="Tahoma" w:hAnsi="Tahoma" w:cs="Tahoma"/>
          <w:color w:val="000000"/>
        </w:rPr>
        <w:t>contentivo del Proceso Ordinario de Responsabilidad Fiscal N°</w:t>
      </w:r>
      <w:r>
        <w:rPr>
          <w:rFonts w:ascii="Tahoma" w:hAnsi="Tahoma" w:cs="Tahoma"/>
          <w:color w:val="000000"/>
        </w:rPr>
        <w:t>__________</w:t>
      </w:r>
      <w:r w:rsidRPr="007C65F1">
        <w:rPr>
          <w:rFonts w:ascii="Tahoma" w:hAnsi="Tahoma" w:cs="Tahoma"/>
          <w:color w:val="000000"/>
        </w:rPr>
        <w:t>, al archivo de gestión documental de la Dirección de Responsabilidad Fiscal de la Contraloría Departamental del Tolima.</w:t>
      </w:r>
    </w:p>
    <w:p w:rsidR="00107502" w:rsidRDefault="00107502" w:rsidP="00107502">
      <w:pPr>
        <w:overflowPunct w:val="0"/>
        <w:ind w:firstLine="10"/>
        <w:jc w:val="both"/>
        <w:rPr>
          <w:rFonts w:ascii="Tahoma" w:hAnsi="Tahoma" w:cs="Tahoma"/>
          <w:b/>
          <w:bCs/>
          <w:iCs/>
        </w:rPr>
      </w:pPr>
    </w:p>
    <w:p w:rsidR="00107502" w:rsidRPr="00C71E2F" w:rsidRDefault="00107502" w:rsidP="00107502">
      <w:pPr>
        <w:overflowPunct w:val="0"/>
        <w:ind w:firstLine="10"/>
        <w:jc w:val="both"/>
        <w:rPr>
          <w:rFonts w:ascii="Tahoma" w:hAnsi="Tahoma" w:cs="Tahoma"/>
          <w:iCs/>
        </w:rPr>
      </w:pPr>
      <w:r w:rsidRPr="007C65F1">
        <w:rPr>
          <w:rFonts w:ascii="Tahoma" w:hAnsi="Tahoma" w:cs="Tahoma"/>
          <w:b/>
          <w:bCs/>
        </w:rPr>
        <w:lastRenderedPageBreak/>
        <w:t>ARTICU</w:t>
      </w:r>
      <w:r>
        <w:rPr>
          <w:rFonts w:ascii="Tahoma" w:hAnsi="Tahoma" w:cs="Tahoma"/>
          <w:b/>
          <w:bCs/>
        </w:rPr>
        <w:t>L</w:t>
      </w:r>
      <w:r w:rsidRPr="007C65F1">
        <w:rPr>
          <w:rFonts w:ascii="Tahoma" w:hAnsi="Tahoma" w:cs="Tahoma"/>
          <w:b/>
          <w:bCs/>
        </w:rPr>
        <w:t>O DUODECIMO</w:t>
      </w:r>
      <w:r>
        <w:rPr>
          <w:rFonts w:ascii="Tahoma" w:hAnsi="Tahoma" w:cs="Tahoma"/>
        </w:rPr>
        <w:t>: Remítase a</w:t>
      </w:r>
      <w:r w:rsidRPr="00C71E2F">
        <w:rPr>
          <w:rFonts w:ascii="Tahoma" w:hAnsi="Tahoma" w:cs="Tahoma"/>
        </w:rPr>
        <w:t xml:space="preserve"> la Secretaría General y Común para lo de su competencia</w:t>
      </w:r>
      <w:r>
        <w:rPr>
          <w:rFonts w:ascii="Tahoma" w:hAnsi="Tahoma" w:cs="Tahoma"/>
        </w:rPr>
        <w:t>.</w:t>
      </w:r>
    </w:p>
    <w:p w:rsidR="00107502" w:rsidRPr="00C71E2F" w:rsidRDefault="00107502" w:rsidP="00107502">
      <w:pPr>
        <w:overflowPunct w:val="0"/>
        <w:ind w:left="2160" w:hanging="2150"/>
        <w:jc w:val="both"/>
        <w:rPr>
          <w:rFonts w:ascii="Tahoma" w:hAnsi="Tahoma" w:cs="Tahoma"/>
          <w:iCs/>
        </w:rPr>
      </w:pPr>
    </w:p>
    <w:p w:rsidR="00107502" w:rsidRPr="00C71E2F" w:rsidRDefault="00107502" w:rsidP="00107502">
      <w:pPr>
        <w:tabs>
          <w:tab w:val="left" w:pos="0"/>
        </w:tabs>
        <w:overflowPunct w:val="0"/>
        <w:jc w:val="center"/>
        <w:rPr>
          <w:rFonts w:ascii="Tahoma" w:hAnsi="Tahoma" w:cs="Tahoma"/>
          <w:b/>
          <w:iCs/>
          <w:lang w:val="es-MX"/>
        </w:rPr>
      </w:pPr>
      <w:r w:rsidRPr="00C71E2F">
        <w:rPr>
          <w:rFonts w:ascii="Tahoma" w:hAnsi="Tahoma" w:cs="Tahoma"/>
          <w:b/>
          <w:iCs/>
          <w:lang w:val="es-MX"/>
        </w:rPr>
        <w:t>NOTIFÍQUESE, COMUNÍQUESE Y CÚMPLASE</w:t>
      </w:r>
    </w:p>
    <w:p w:rsidR="00107502" w:rsidRPr="00C71E2F" w:rsidRDefault="00107502" w:rsidP="00107502">
      <w:pPr>
        <w:tabs>
          <w:tab w:val="left" w:pos="0"/>
        </w:tabs>
        <w:overflowPunct w:val="0"/>
        <w:jc w:val="both"/>
        <w:rPr>
          <w:rFonts w:ascii="Tahoma" w:hAnsi="Tahoma" w:cs="Tahoma"/>
          <w:iCs/>
        </w:rPr>
      </w:pPr>
      <w:r w:rsidRPr="00C71E2F">
        <w:rPr>
          <w:rFonts w:ascii="Tahoma" w:hAnsi="Tahoma" w:cs="Tahoma"/>
          <w:iCs/>
        </w:rPr>
        <w:t> </w:t>
      </w:r>
    </w:p>
    <w:p w:rsidR="00107502" w:rsidRPr="00C71E2F" w:rsidRDefault="00107502" w:rsidP="00107502">
      <w:pPr>
        <w:tabs>
          <w:tab w:val="left" w:pos="0"/>
        </w:tabs>
        <w:overflowPunct w:val="0"/>
        <w:jc w:val="center"/>
        <w:rPr>
          <w:rFonts w:ascii="Tahoma" w:hAnsi="Tahoma" w:cs="Tahoma"/>
          <w:b/>
          <w:iCs/>
        </w:rPr>
      </w:pPr>
    </w:p>
    <w:p w:rsidR="00107502" w:rsidRPr="00C71E2F" w:rsidRDefault="00107502" w:rsidP="00107502">
      <w:pPr>
        <w:tabs>
          <w:tab w:val="left" w:pos="0"/>
        </w:tabs>
        <w:overflowPunct w:val="0"/>
        <w:jc w:val="center"/>
        <w:rPr>
          <w:rFonts w:ascii="Tahoma" w:hAnsi="Tahoma" w:cs="Tahoma"/>
          <w:iCs/>
        </w:rPr>
      </w:pPr>
      <w:r w:rsidRPr="00C71E2F">
        <w:rPr>
          <w:rFonts w:ascii="Tahoma" w:hAnsi="Tahoma" w:cs="Tahoma"/>
          <w:iCs/>
        </w:rPr>
        <w:t>___________________________________</w:t>
      </w:r>
    </w:p>
    <w:p w:rsidR="00107502" w:rsidRPr="00C71E2F" w:rsidRDefault="00107502" w:rsidP="00107502">
      <w:pPr>
        <w:tabs>
          <w:tab w:val="left" w:pos="0"/>
        </w:tabs>
        <w:overflowPunct w:val="0"/>
        <w:jc w:val="center"/>
        <w:rPr>
          <w:rFonts w:ascii="Tahoma" w:hAnsi="Tahoma" w:cs="Tahoma"/>
          <w:b/>
          <w:iCs/>
          <w:lang w:val="es-MX"/>
        </w:rPr>
      </w:pPr>
      <w:r w:rsidRPr="00C71E2F">
        <w:rPr>
          <w:rFonts w:ascii="Tahoma" w:hAnsi="Tahoma" w:cs="Tahoma"/>
          <w:b/>
          <w:iCs/>
          <w:lang w:val="es-MX"/>
        </w:rPr>
        <w:t>Director Técnico de Responsabilidad Fiscal</w:t>
      </w:r>
    </w:p>
    <w:p w:rsidR="00107502" w:rsidRPr="00C71E2F" w:rsidRDefault="00107502" w:rsidP="00107502">
      <w:pPr>
        <w:tabs>
          <w:tab w:val="left" w:pos="0"/>
        </w:tabs>
        <w:overflowPunct w:val="0"/>
        <w:jc w:val="center"/>
        <w:rPr>
          <w:rFonts w:ascii="Tahoma" w:hAnsi="Tahoma" w:cs="Tahoma"/>
          <w:iCs/>
          <w:lang w:val="es-MX"/>
        </w:rPr>
      </w:pPr>
    </w:p>
    <w:p w:rsidR="00107502" w:rsidRPr="00C71E2F" w:rsidRDefault="00107502" w:rsidP="00107502">
      <w:pPr>
        <w:tabs>
          <w:tab w:val="left" w:pos="0"/>
        </w:tabs>
        <w:overflowPunct w:val="0"/>
        <w:jc w:val="center"/>
        <w:rPr>
          <w:rFonts w:ascii="Tahoma" w:hAnsi="Tahoma" w:cs="Tahoma"/>
          <w:iCs/>
          <w:lang w:val="es-MX"/>
        </w:rPr>
      </w:pPr>
    </w:p>
    <w:p w:rsidR="00107502" w:rsidRPr="00C71E2F" w:rsidRDefault="00107502" w:rsidP="00107502">
      <w:pPr>
        <w:tabs>
          <w:tab w:val="left" w:pos="0"/>
        </w:tabs>
        <w:overflowPunct w:val="0"/>
        <w:jc w:val="center"/>
        <w:rPr>
          <w:rFonts w:ascii="Tahoma" w:hAnsi="Tahoma" w:cs="Tahoma"/>
          <w:iCs/>
          <w:lang w:val="es-MX"/>
        </w:rPr>
      </w:pPr>
      <w:r w:rsidRPr="00C71E2F">
        <w:rPr>
          <w:rFonts w:ascii="Tahoma" w:hAnsi="Tahoma" w:cs="Tahoma"/>
          <w:iCs/>
          <w:lang w:val="es-MX"/>
        </w:rPr>
        <w:t>________________________</w:t>
      </w:r>
    </w:p>
    <w:p w:rsidR="00107502" w:rsidRPr="00C71E2F" w:rsidRDefault="00107502" w:rsidP="00107502">
      <w:pPr>
        <w:tabs>
          <w:tab w:val="left" w:pos="0"/>
        </w:tabs>
        <w:overflowPunct w:val="0"/>
        <w:jc w:val="center"/>
        <w:rPr>
          <w:rFonts w:ascii="Tahoma" w:hAnsi="Tahoma" w:cs="Tahoma"/>
          <w:b/>
          <w:iCs/>
          <w:lang w:val="es-MX"/>
        </w:rPr>
      </w:pPr>
      <w:r w:rsidRPr="00C71E2F">
        <w:rPr>
          <w:rFonts w:ascii="Tahoma" w:hAnsi="Tahoma" w:cs="Tahoma"/>
          <w:b/>
          <w:iCs/>
          <w:lang w:val="es-MX"/>
        </w:rPr>
        <w:t>Investigador Fiscal</w:t>
      </w:r>
    </w:p>
    <w:p w:rsidR="00107502" w:rsidRPr="00C71E2F" w:rsidRDefault="00107502" w:rsidP="00107502">
      <w:pPr>
        <w:tabs>
          <w:tab w:val="left" w:pos="0"/>
        </w:tabs>
        <w:overflowPunct w:val="0"/>
        <w:rPr>
          <w:rFonts w:ascii="Tahoma" w:hAnsi="Tahoma" w:cs="Tahoma"/>
          <w:iCs/>
          <w:lang w:val="es-MX"/>
        </w:rPr>
      </w:pPr>
    </w:p>
    <w:p w:rsidR="00107502" w:rsidRPr="00C71E2F" w:rsidRDefault="00107502" w:rsidP="00107502">
      <w:pPr>
        <w:shd w:val="clear" w:color="auto" w:fill="FFFFFF"/>
        <w:tabs>
          <w:tab w:val="left" w:pos="0"/>
        </w:tabs>
        <w:overflowPunct w:val="0"/>
        <w:jc w:val="both"/>
        <w:rPr>
          <w:rFonts w:ascii="Tahoma" w:hAnsi="Tahoma" w:cs="Tahoma"/>
        </w:rPr>
      </w:pPr>
      <w:r w:rsidRPr="00C71E2F">
        <w:rPr>
          <w:rFonts w:ascii="Tahoma" w:hAnsi="Tahoma" w:cs="Tahoma"/>
          <w:iCs/>
        </w:rPr>
        <w:t>Nota: En el evento que en el proceso de responsabilidad fiscal obre títulos de depósito judicial y se profiera fallo con responsabilidad fiscal deberá ordenarse en el mismo, la conversión del título para que se hagan los traslados a las cuentas de depósito judicial de Jurisdicción Coactiva.</w:t>
      </w:r>
    </w:p>
    <w:permEnd w:id="1409159317"/>
    <w:p w:rsidR="004156A7" w:rsidRDefault="004156A7"/>
    <w:sectPr w:rsidR="004156A7">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069" w:rsidRDefault="00191069" w:rsidP="00107502">
      <w:pPr>
        <w:spacing w:after="0" w:line="240" w:lineRule="auto"/>
      </w:pPr>
      <w:r>
        <w:separator/>
      </w:r>
    </w:p>
  </w:endnote>
  <w:endnote w:type="continuationSeparator" w:id="0">
    <w:p w:rsidR="00191069" w:rsidRDefault="00191069" w:rsidP="00107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502" w:rsidRDefault="00107502" w:rsidP="00107502">
    <w:pPr>
      <w:pStyle w:val="Piedepgina"/>
      <w:rPr>
        <w:rFonts w:ascii="Calibri" w:hAnsi="Calibri" w:cs="Tahoma"/>
        <w:sz w:val="14"/>
        <w:szCs w:val="18"/>
        <w:lang w:val="es-MX"/>
      </w:rPr>
    </w:pPr>
    <w:r>
      <w:rPr>
        <w:rFonts w:cs="Tahoma"/>
        <w:sz w:val="14"/>
        <w:szCs w:val="18"/>
        <w:lang w:val="es-MX"/>
      </w:rPr>
      <w:t>La copia o impresión de este documento, le da el carácter de “No Controlado” y el SGC no se hace responsable por su consulta o uso.</w:t>
    </w:r>
  </w:p>
  <w:p w:rsidR="00107502" w:rsidRPr="00553783" w:rsidRDefault="00107502" w:rsidP="00107502">
    <w:pPr>
      <w:pStyle w:val="Piedepgina"/>
      <w:rPr>
        <w:rFonts w:cs="Tahoma"/>
        <w:sz w:val="14"/>
        <w:szCs w:val="18"/>
        <w:lang w:val="es-MX"/>
      </w:rPr>
    </w:pPr>
    <w:r>
      <w:rPr>
        <w:rFonts w:cs="Tahoma"/>
        <w:sz w:val="14"/>
        <w:szCs w:val="18"/>
        <w:lang w:val="es-MX"/>
      </w:rPr>
      <w:t>La versión actualizada y controlada de este documento, se consulta a través de la página web en el espacio dedicado al SGC.</w:t>
    </w:r>
  </w:p>
  <w:p w:rsidR="00107502" w:rsidRDefault="001075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069" w:rsidRDefault="00191069" w:rsidP="00107502">
      <w:pPr>
        <w:spacing w:after="0" w:line="240" w:lineRule="auto"/>
      </w:pPr>
      <w:r>
        <w:separator/>
      </w:r>
    </w:p>
  </w:footnote>
  <w:footnote w:type="continuationSeparator" w:id="0">
    <w:p w:rsidR="00191069" w:rsidRDefault="00191069" w:rsidP="001075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3118"/>
      <w:gridCol w:w="2377"/>
      <w:gridCol w:w="1701"/>
    </w:tblGrid>
    <w:tr w:rsidR="00107502" w:rsidRPr="00E53E55" w:rsidTr="00107502">
      <w:trPr>
        <w:cantSplit/>
        <w:trHeight w:val="388"/>
      </w:trPr>
      <w:tc>
        <w:tcPr>
          <w:tcW w:w="2127" w:type="dxa"/>
          <w:vMerge w:val="restart"/>
          <w:tcMar>
            <w:top w:w="28" w:type="dxa"/>
            <w:left w:w="28" w:type="dxa"/>
            <w:bottom w:w="28" w:type="dxa"/>
            <w:right w:w="28" w:type="dxa"/>
          </w:tcMar>
          <w:vAlign w:val="center"/>
        </w:tcPr>
        <w:p w:rsidR="00107502" w:rsidRPr="00E53E55" w:rsidRDefault="00107502" w:rsidP="00107502">
          <w:pPr>
            <w:tabs>
              <w:tab w:val="center" w:pos="4252"/>
              <w:tab w:val="right" w:pos="8504"/>
            </w:tabs>
            <w:suppressAutoHyphens/>
            <w:jc w:val="center"/>
            <w:rPr>
              <w:rFonts w:ascii="Tahoma" w:hAnsi="Tahoma" w:cs="Tahoma"/>
              <w:sz w:val="18"/>
              <w:szCs w:val="20"/>
              <w:lang w:val="es-ES_tradnl"/>
            </w:rPr>
          </w:pPr>
          <w:r>
            <w:rPr>
              <w:noProof/>
              <w:color w:val="008000"/>
              <w:sz w:val="16"/>
              <w:szCs w:val="16"/>
              <w:lang w:eastAsia="es-CO"/>
            </w:rPr>
            <w:drawing>
              <wp:inline distT="0" distB="0" distL="0" distR="0" wp14:anchorId="674291D2" wp14:editId="7FE12616">
                <wp:extent cx="1247775" cy="1104900"/>
                <wp:effectExtent l="0" t="0" r="952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rotWithShape="1">
                        <a:blip r:embed="rId1">
                          <a:extLst>
                            <a:ext uri="{28A0092B-C50C-407E-A947-70E740481C1C}">
                              <a14:useLocalDpi xmlns:a14="http://schemas.microsoft.com/office/drawing/2010/main" val="0"/>
                            </a:ext>
                          </a:extLst>
                        </a:blip>
                        <a:srcRect l="12187" t="17025" r="12051" b="16572"/>
                        <a:stretch/>
                      </pic:blipFill>
                      <pic:spPr bwMode="auto">
                        <a:xfrm>
                          <a:off x="0" y="0"/>
                          <a:ext cx="1297134" cy="114860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196" w:type="dxa"/>
          <w:gridSpan w:val="3"/>
          <w:tcMar>
            <w:top w:w="28" w:type="dxa"/>
            <w:left w:w="28" w:type="dxa"/>
            <w:bottom w:w="28" w:type="dxa"/>
            <w:right w:w="28" w:type="dxa"/>
          </w:tcMar>
          <w:vAlign w:val="center"/>
        </w:tcPr>
        <w:p w:rsidR="00107502" w:rsidRDefault="00107502" w:rsidP="00107502">
          <w:pPr>
            <w:tabs>
              <w:tab w:val="center" w:pos="4252"/>
              <w:tab w:val="right" w:pos="8504"/>
            </w:tabs>
            <w:suppressAutoHyphens/>
            <w:jc w:val="center"/>
            <w:rPr>
              <w:rFonts w:ascii="Tahoma" w:hAnsi="Tahoma" w:cs="Tahoma"/>
              <w:b/>
              <w:bCs/>
              <w:sz w:val="20"/>
              <w:szCs w:val="20"/>
              <w:lang w:val="es-ES_tradnl"/>
            </w:rPr>
          </w:pPr>
          <w:r>
            <w:rPr>
              <w:rFonts w:ascii="Tahoma" w:hAnsi="Tahoma" w:cs="Tahoma"/>
              <w:b/>
              <w:bCs/>
              <w:sz w:val="20"/>
              <w:szCs w:val="20"/>
              <w:lang w:val="es-ES_tradnl"/>
            </w:rPr>
            <w:t>DIRECCION TRECNICA DE RESPONSABILIDAD FISCAL</w:t>
          </w:r>
        </w:p>
        <w:p w:rsidR="00107502" w:rsidRPr="00E53E55" w:rsidRDefault="00107502" w:rsidP="00107502">
          <w:pPr>
            <w:tabs>
              <w:tab w:val="center" w:pos="4252"/>
              <w:tab w:val="right" w:pos="8504"/>
            </w:tabs>
            <w:suppressAutoHyphens/>
            <w:spacing w:after="0"/>
            <w:jc w:val="center"/>
            <w:rPr>
              <w:rFonts w:ascii="Tahoma" w:hAnsi="Tahoma" w:cs="Tahoma"/>
              <w:b/>
              <w:bCs/>
              <w:sz w:val="20"/>
              <w:szCs w:val="20"/>
              <w:lang w:val="es-ES_tradnl"/>
            </w:rPr>
          </w:pPr>
          <w:r>
            <w:rPr>
              <w:rFonts w:ascii="Tahoma" w:hAnsi="Tahoma" w:cs="Tahoma"/>
              <w:b/>
              <w:bCs/>
              <w:sz w:val="20"/>
              <w:szCs w:val="20"/>
              <w:lang w:val="es-ES_tradnl"/>
            </w:rPr>
            <w:t>PROCESO: RESPONSBAILIDAD FISCAL-RF</w:t>
          </w:r>
        </w:p>
      </w:tc>
    </w:tr>
    <w:tr w:rsidR="00107502" w:rsidRPr="00E53E55" w:rsidTr="00107502">
      <w:trPr>
        <w:cantSplit/>
        <w:trHeight w:val="52"/>
      </w:trPr>
      <w:tc>
        <w:tcPr>
          <w:tcW w:w="2127" w:type="dxa"/>
          <w:vMerge/>
          <w:tcMar>
            <w:top w:w="28" w:type="dxa"/>
            <w:left w:w="28" w:type="dxa"/>
            <w:bottom w:w="28" w:type="dxa"/>
            <w:right w:w="28" w:type="dxa"/>
          </w:tcMar>
          <w:vAlign w:val="center"/>
        </w:tcPr>
        <w:p w:rsidR="00107502" w:rsidRPr="00E53E55" w:rsidRDefault="00107502" w:rsidP="00107502">
          <w:pPr>
            <w:tabs>
              <w:tab w:val="center" w:pos="4252"/>
              <w:tab w:val="right" w:pos="8504"/>
            </w:tabs>
            <w:suppressAutoHyphens/>
            <w:jc w:val="center"/>
            <w:rPr>
              <w:rFonts w:ascii="Tahoma" w:hAnsi="Tahoma" w:cs="Tahoma"/>
              <w:b/>
              <w:bCs/>
              <w:sz w:val="18"/>
              <w:szCs w:val="20"/>
              <w:lang w:val="es-ES_tradnl"/>
            </w:rPr>
          </w:pPr>
        </w:p>
      </w:tc>
      <w:tc>
        <w:tcPr>
          <w:tcW w:w="3118" w:type="dxa"/>
          <w:tcMar>
            <w:top w:w="28" w:type="dxa"/>
            <w:left w:w="28" w:type="dxa"/>
            <w:bottom w:w="28" w:type="dxa"/>
            <w:right w:w="28" w:type="dxa"/>
          </w:tcMar>
          <w:vAlign w:val="center"/>
        </w:tcPr>
        <w:p w:rsidR="00107502" w:rsidRPr="00E53E55" w:rsidRDefault="00107502" w:rsidP="00107502">
          <w:pPr>
            <w:tabs>
              <w:tab w:val="center" w:pos="4252"/>
              <w:tab w:val="right" w:pos="8504"/>
            </w:tabs>
            <w:suppressAutoHyphens/>
            <w:jc w:val="center"/>
            <w:rPr>
              <w:rFonts w:ascii="Tahoma" w:hAnsi="Tahoma" w:cs="Tahoma"/>
              <w:b/>
              <w:bCs/>
              <w:sz w:val="18"/>
              <w:szCs w:val="20"/>
              <w:lang w:val="es-ES_tradnl"/>
            </w:rPr>
          </w:pPr>
          <w:r>
            <w:rPr>
              <w:rFonts w:ascii="Tahoma" w:hAnsi="Tahoma" w:cs="Tahoma"/>
              <w:b/>
              <w:bCs/>
              <w:sz w:val="20"/>
              <w:szCs w:val="20"/>
              <w:lang w:val="es-ES_tradnl"/>
            </w:rPr>
            <w:t>FALLO CON Y/O SIN RESPONSABILIDAD FISCAL</w:t>
          </w:r>
        </w:p>
      </w:tc>
      <w:tc>
        <w:tcPr>
          <w:tcW w:w="2377" w:type="dxa"/>
          <w:shd w:val="clear" w:color="auto" w:fill="auto"/>
          <w:vAlign w:val="center"/>
        </w:tcPr>
        <w:p w:rsidR="00107502" w:rsidRPr="00E53E55" w:rsidRDefault="00107502" w:rsidP="00107502">
          <w:pPr>
            <w:tabs>
              <w:tab w:val="center" w:pos="4252"/>
              <w:tab w:val="right" w:pos="8504"/>
            </w:tabs>
            <w:suppressAutoHyphens/>
            <w:jc w:val="center"/>
            <w:rPr>
              <w:rFonts w:ascii="Tahoma" w:hAnsi="Tahoma" w:cs="Tahoma"/>
              <w:b/>
              <w:bCs/>
              <w:sz w:val="18"/>
              <w:szCs w:val="20"/>
              <w:lang w:val="es-ES_tradnl"/>
            </w:rPr>
          </w:pPr>
          <w:r w:rsidRPr="00E53E55">
            <w:rPr>
              <w:rFonts w:ascii="Tahoma" w:hAnsi="Tahoma" w:cs="Tahoma"/>
              <w:b/>
              <w:sz w:val="18"/>
              <w:szCs w:val="20"/>
              <w:lang w:val="es-ES_tradnl"/>
            </w:rPr>
            <w:t>C</w:t>
          </w:r>
          <w:r>
            <w:rPr>
              <w:rFonts w:ascii="Tahoma" w:hAnsi="Tahoma" w:cs="Tahoma"/>
              <w:b/>
              <w:sz w:val="18"/>
              <w:szCs w:val="20"/>
              <w:lang w:val="es-ES_tradnl"/>
            </w:rPr>
            <w:t>ODIGO</w:t>
          </w:r>
          <w:r w:rsidRPr="00E53E55">
            <w:rPr>
              <w:rFonts w:ascii="Tahoma" w:hAnsi="Tahoma" w:cs="Tahoma"/>
              <w:b/>
              <w:sz w:val="18"/>
              <w:szCs w:val="20"/>
              <w:lang w:val="es-ES_tradnl"/>
            </w:rPr>
            <w:t>:</w:t>
          </w:r>
          <w:r w:rsidRPr="00E53E55">
            <w:rPr>
              <w:rFonts w:ascii="Tahoma" w:hAnsi="Tahoma" w:cs="Tahoma"/>
              <w:sz w:val="18"/>
              <w:szCs w:val="20"/>
              <w:lang w:val="es-ES_tradnl"/>
            </w:rPr>
            <w:t xml:space="preserve"> </w:t>
          </w:r>
          <w:r w:rsidRPr="00107502">
            <w:rPr>
              <w:rFonts w:ascii="Tahoma" w:hAnsi="Tahoma" w:cs="Tahoma"/>
              <w:b/>
              <w:sz w:val="18"/>
              <w:szCs w:val="20"/>
              <w:lang w:val="es-ES_tradnl"/>
            </w:rPr>
            <w:t>F23-PM-RF-03</w:t>
          </w:r>
        </w:p>
      </w:tc>
      <w:tc>
        <w:tcPr>
          <w:tcW w:w="1701" w:type="dxa"/>
          <w:shd w:val="clear" w:color="auto" w:fill="auto"/>
          <w:tcMar>
            <w:top w:w="28" w:type="dxa"/>
            <w:left w:w="28" w:type="dxa"/>
            <w:bottom w:w="28" w:type="dxa"/>
            <w:right w:w="28" w:type="dxa"/>
          </w:tcMar>
          <w:vAlign w:val="center"/>
        </w:tcPr>
        <w:p w:rsidR="00107502" w:rsidRDefault="00107502" w:rsidP="00107502">
          <w:pPr>
            <w:suppressAutoHyphens/>
            <w:spacing w:after="0"/>
            <w:jc w:val="center"/>
            <w:rPr>
              <w:rFonts w:ascii="Tahoma" w:hAnsi="Tahoma" w:cs="Tahoma"/>
              <w:b/>
              <w:sz w:val="18"/>
              <w:szCs w:val="20"/>
              <w:lang w:val="es-ES_tradnl"/>
            </w:rPr>
          </w:pPr>
          <w:r>
            <w:rPr>
              <w:rFonts w:ascii="Tahoma" w:hAnsi="Tahoma" w:cs="Tahoma"/>
              <w:b/>
              <w:sz w:val="18"/>
              <w:szCs w:val="20"/>
              <w:lang w:val="es-ES_tradnl"/>
            </w:rPr>
            <w:t>FECHA DE APROBACION</w:t>
          </w:r>
          <w:r w:rsidRPr="00E53E55">
            <w:rPr>
              <w:rFonts w:ascii="Tahoma" w:hAnsi="Tahoma" w:cs="Tahoma"/>
              <w:b/>
              <w:sz w:val="18"/>
              <w:szCs w:val="20"/>
              <w:lang w:val="es-ES_tradnl"/>
            </w:rPr>
            <w:t>:</w:t>
          </w:r>
        </w:p>
        <w:p w:rsidR="00107502" w:rsidRPr="00E53E55" w:rsidRDefault="00107502" w:rsidP="00107502">
          <w:pPr>
            <w:suppressAutoHyphens/>
            <w:spacing w:after="0"/>
            <w:jc w:val="center"/>
            <w:rPr>
              <w:rFonts w:ascii="Tahoma" w:hAnsi="Tahoma" w:cs="Tahoma"/>
              <w:sz w:val="18"/>
              <w:szCs w:val="20"/>
              <w:lang w:val="es-ES_tradnl"/>
            </w:rPr>
          </w:pPr>
          <w:r>
            <w:rPr>
              <w:rFonts w:ascii="Tahoma" w:hAnsi="Tahoma" w:cs="Tahoma"/>
              <w:b/>
              <w:sz w:val="18"/>
              <w:szCs w:val="20"/>
              <w:lang w:val="es-ES_tradnl"/>
            </w:rPr>
            <w:t>06-03-2023</w:t>
          </w:r>
        </w:p>
      </w:tc>
    </w:tr>
  </w:tbl>
  <w:p w:rsidR="00107502" w:rsidRDefault="001075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F2E03"/>
    <w:multiLevelType w:val="multilevel"/>
    <w:tmpl w:val="CCFEA5D0"/>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 w15:restartNumberingAfterBreak="0">
    <w:nsid w:val="1FA543BB"/>
    <w:multiLevelType w:val="hybridMultilevel"/>
    <w:tmpl w:val="20E417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7CD287A"/>
    <w:multiLevelType w:val="hybridMultilevel"/>
    <w:tmpl w:val="067616A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233079C"/>
    <w:multiLevelType w:val="multilevel"/>
    <w:tmpl w:val="50BA49C4"/>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4" w15:restartNumberingAfterBreak="0">
    <w:nsid w:val="70F41CB5"/>
    <w:multiLevelType w:val="multilevel"/>
    <w:tmpl w:val="25DA68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lvlOverride w:ilvl="0">
      <w:lvl w:ilvl="0">
        <w:start w:val="1"/>
        <w:numFmt w:val="decimal"/>
        <w:lvlText w:val="%1."/>
        <w:legacy w:legacy="1" w:legacySpace="120" w:legacyIndent="360"/>
        <w:lvlJc w:val="left"/>
        <w:pPr>
          <w:ind w:left="360" w:hanging="360"/>
        </w:pPr>
      </w:lvl>
    </w:lvlOverride>
    <w:lvlOverride w:ilvl="1">
      <w:lvl w:ilvl="1">
        <w:start w:val="1"/>
        <w:numFmt w:val="decimal"/>
        <w:lvlText w:val="%2."/>
        <w:legacy w:legacy="1" w:legacySpace="120" w:legacyIndent="360"/>
        <w:lvlJc w:val="left"/>
        <w:pPr>
          <w:ind w:left="720" w:hanging="360"/>
        </w:pPr>
      </w:lvl>
    </w:lvlOverride>
    <w:lvlOverride w:ilvl="2">
      <w:lvl w:ilvl="2">
        <w:start w:val="1"/>
        <w:numFmt w:val="decimal"/>
        <w:lvlText w:val="%3."/>
        <w:legacy w:legacy="1" w:legacySpace="120" w:legacyIndent="360"/>
        <w:lvlJc w:val="left"/>
        <w:pPr>
          <w:ind w:left="1080" w:hanging="360"/>
        </w:pPr>
      </w:lvl>
    </w:lvlOverride>
    <w:lvlOverride w:ilvl="3">
      <w:lvl w:ilvl="3">
        <w:start w:val="1"/>
        <w:numFmt w:val="decimal"/>
        <w:lvlText w:val="%4."/>
        <w:legacy w:legacy="1" w:legacySpace="120" w:legacyIndent="360"/>
        <w:lvlJc w:val="left"/>
        <w:pPr>
          <w:ind w:left="1440" w:hanging="360"/>
        </w:pPr>
      </w:lvl>
    </w:lvlOverride>
    <w:lvlOverride w:ilvl="4">
      <w:lvl w:ilvl="4">
        <w:start w:val="1"/>
        <w:numFmt w:val="decimal"/>
        <w:lvlText w:val="%5."/>
        <w:legacy w:legacy="1" w:legacySpace="120" w:legacyIndent="360"/>
        <w:lvlJc w:val="left"/>
        <w:pPr>
          <w:ind w:left="1800" w:hanging="360"/>
        </w:pPr>
      </w:lvl>
    </w:lvlOverride>
    <w:lvlOverride w:ilvl="5">
      <w:lvl w:ilvl="5">
        <w:start w:val="1"/>
        <w:numFmt w:val="decimal"/>
        <w:lvlText w:val="%6."/>
        <w:legacy w:legacy="1" w:legacySpace="120" w:legacyIndent="360"/>
        <w:lvlJc w:val="left"/>
        <w:pPr>
          <w:ind w:left="2160" w:hanging="36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decimal"/>
        <w:lvlText w:val="%8."/>
        <w:legacy w:legacy="1" w:legacySpace="120" w:legacyIndent="360"/>
        <w:lvlJc w:val="left"/>
        <w:pPr>
          <w:ind w:left="2880" w:hanging="360"/>
        </w:pPr>
      </w:lvl>
    </w:lvlOverride>
    <w:lvlOverride w:ilvl="8">
      <w:lvl w:ilvl="8">
        <w:start w:val="1"/>
        <w:numFmt w:val="decimal"/>
        <w:lvlText w:val="%9."/>
        <w:legacy w:legacy="1" w:legacySpace="120" w:legacyIndent="360"/>
        <w:lvlJc w:val="left"/>
        <w:pPr>
          <w:ind w:left="3240" w:hanging="360"/>
        </w:pPr>
      </w:lvl>
    </w:lvlOverride>
  </w:num>
  <w:num w:numId="3">
    <w:abstractNumId w:val="2"/>
  </w:num>
  <w:num w:numId="4">
    <w:abstractNumId w:val="3"/>
    <w:lvlOverride w:ilvl="0">
      <w:lvl w:ilvl="0">
        <w:start w:val="1"/>
        <w:numFmt w:val="decimal"/>
        <w:lvlText w:val="%1."/>
        <w:legacy w:legacy="1" w:legacySpace="120" w:legacyIndent="360"/>
        <w:lvlJc w:val="left"/>
        <w:pPr>
          <w:ind w:left="360" w:hanging="360"/>
        </w:pPr>
      </w:lvl>
    </w:lvlOverride>
    <w:lvlOverride w:ilvl="1">
      <w:lvl w:ilvl="1">
        <w:start w:val="1"/>
        <w:numFmt w:val="decimal"/>
        <w:lvlText w:val="%2."/>
        <w:legacy w:legacy="1" w:legacySpace="120" w:legacyIndent="360"/>
        <w:lvlJc w:val="left"/>
        <w:pPr>
          <w:ind w:left="720" w:hanging="360"/>
        </w:pPr>
      </w:lvl>
    </w:lvlOverride>
    <w:lvlOverride w:ilvl="2">
      <w:lvl w:ilvl="2">
        <w:start w:val="1"/>
        <w:numFmt w:val="decimal"/>
        <w:lvlText w:val="%3."/>
        <w:legacy w:legacy="1" w:legacySpace="120" w:legacyIndent="360"/>
        <w:lvlJc w:val="left"/>
        <w:pPr>
          <w:ind w:left="1080" w:hanging="360"/>
        </w:pPr>
      </w:lvl>
    </w:lvlOverride>
    <w:lvlOverride w:ilvl="3">
      <w:lvl w:ilvl="3">
        <w:start w:val="1"/>
        <w:numFmt w:val="decimal"/>
        <w:lvlText w:val="%4."/>
        <w:legacy w:legacy="1" w:legacySpace="120" w:legacyIndent="360"/>
        <w:lvlJc w:val="left"/>
        <w:pPr>
          <w:ind w:left="1440" w:hanging="360"/>
        </w:pPr>
      </w:lvl>
    </w:lvlOverride>
    <w:lvlOverride w:ilvl="4">
      <w:lvl w:ilvl="4">
        <w:start w:val="1"/>
        <w:numFmt w:val="decimal"/>
        <w:lvlText w:val="%5."/>
        <w:legacy w:legacy="1" w:legacySpace="120" w:legacyIndent="360"/>
        <w:lvlJc w:val="left"/>
        <w:pPr>
          <w:ind w:left="1800" w:hanging="360"/>
        </w:pPr>
      </w:lvl>
    </w:lvlOverride>
    <w:lvlOverride w:ilvl="5">
      <w:lvl w:ilvl="5">
        <w:start w:val="1"/>
        <w:numFmt w:val="decimal"/>
        <w:lvlText w:val="%6."/>
        <w:legacy w:legacy="1" w:legacySpace="120" w:legacyIndent="360"/>
        <w:lvlJc w:val="left"/>
        <w:pPr>
          <w:ind w:left="2160" w:hanging="36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decimal"/>
        <w:lvlText w:val="%8."/>
        <w:legacy w:legacy="1" w:legacySpace="120" w:legacyIndent="360"/>
        <w:lvlJc w:val="left"/>
        <w:pPr>
          <w:ind w:left="2880" w:hanging="360"/>
        </w:pPr>
      </w:lvl>
    </w:lvlOverride>
    <w:lvlOverride w:ilvl="8">
      <w:lvl w:ilvl="8">
        <w:start w:val="1"/>
        <w:numFmt w:val="decimal"/>
        <w:lvlText w:val="%9."/>
        <w:legacy w:legacy="1" w:legacySpace="120" w:legacyIndent="360"/>
        <w:lvlJc w:val="left"/>
        <w:pPr>
          <w:ind w:left="3240" w:hanging="360"/>
        </w:p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8LMftRNlJZZ2Df0B5uKnykePlR7wZ0lcmgWw6YaGD/YxnG+0CVjd/gm5AuW6P4eHpw1aV72ez0lLMepdpawY1w==" w:salt="bLqDRQdqwUbql0B5Go1nH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502"/>
    <w:rsid w:val="00107502"/>
    <w:rsid w:val="00191069"/>
    <w:rsid w:val="00397C7E"/>
    <w:rsid w:val="004156A7"/>
    <w:rsid w:val="00B118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341B83-70D3-4096-9238-1E828F36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75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7502"/>
  </w:style>
  <w:style w:type="paragraph" w:styleId="Piedepgina">
    <w:name w:val="footer"/>
    <w:basedOn w:val="Normal"/>
    <w:link w:val="PiedepginaCar"/>
    <w:unhideWhenUsed/>
    <w:rsid w:val="00107502"/>
    <w:pPr>
      <w:tabs>
        <w:tab w:val="center" w:pos="4419"/>
        <w:tab w:val="right" w:pos="8838"/>
      </w:tabs>
      <w:spacing w:after="0" w:line="240" w:lineRule="auto"/>
    </w:pPr>
  </w:style>
  <w:style w:type="character" w:customStyle="1" w:styleId="PiedepginaCar">
    <w:name w:val="Pie de página Car"/>
    <w:basedOn w:val="Fuentedeprrafopredeter"/>
    <w:link w:val="Piedepgina"/>
    <w:rsid w:val="00107502"/>
  </w:style>
  <w:style w:type="paragraph" w:styleId="NormalWeb">
    <w:name w:val="Normal (Web)"/>
    <w:basedOn w:val="Normal"/>
    <w:link w:val="NormalWebCar"/>
    <w:uiPriority w:val="99"/>
    <w:rsid w:val="0010750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nhideWhenUsed/>
    <w:rsid w:val="00107502"/>
    <w:pPr>
      <w:widowControl w:val="0"/>
      <w:autoSpaceDE w:val="0"/>
      <w:autoSpaceDN w:val="0"/>
      <w:adjustRightInd w:val="0"/>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107502"/>
    <w:rPr>
      <w:rFonts w:ascii="Times New Roman" w:eastAsia="Times New Roman" w:hAnsi="Times New Roman" w:cs="Times New Roman"/>
      <w:sz w:val="24"/>
      <w:szCs w:val="24"/>
      <w:lang w:eastAsia="es-ES"/>
    </w:rPr>
  </w:style>
  <w:style w:type="paragraph" w:customStyle="1" w:styleId="Default">
    <w:name w:val="Default"/>
    <w:rsid w:val="00107502"/>
    <w:pPr>
      <w:autoSpaceDE w:val="0"/>
      <w:autoSpaceDN w:val="0"/>
      <w:adjustRightInd w:val="0"/>
      <w:spacing w:after="0" w:line="240" w:lineRule="auto"/>
    </w:pPr>
    <w:rPr>
      <w:rFonts w:ascii="Arial" w:eastAsia="Times New Roman" w:hAnsi="Arial" w:cs="Arial"/>
      <w:color w:val="000000"/>
      <w:sz w:val="24"/>
      <w:szCs w:val="24"/>
      <w:lang w:eastAsia="es-CO"/>
    </w:rPr>
  </w:style>
  <w:style w:type="character" w:customStyle="1" w:styleId="NormalWebCar">
    <w:name w:val="Normal (Web) Car"/>
    <w:link w:val="NormalWeb"/>
    <w:uiPriority w:val="99"/>
    <w:locked/>
    <w:rsid w:val="0010750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1722</Words>
  <Characters>9477</Characters>
  <Application>Microsoft Office Word</Application>
  <DocSecurity>8</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Fernando</cp:lastModifiedBy>
  <cp:revision>2</cp:revision>
  <dcterms:created xsi:type="dcterms:W3CDTF">2023-03-22T21:02:00Z</dcterms:created>
  <dcterms:modified xsi:type="dcterms:W3CDTF">2023-03-30T22:55:00Z</dcterms:modified>
</cp:coreProperties>
</file>