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323" w:type="dxa"/>
        <w:tblLook w:val="04A0" w:firstRow="1" w:lastRow="0" w:firstColumn="1" w:lastColumn="0" w:noHBand="0" w:noVBand="1"/>
      </w:tblPr>
      <w:tblGrid>
        <w:gridCol w:w="4362"/>
        <w:gridCol w:w="4961"/>
      </w:tblGrid>
      <w:tr w:rsidR="00752190" w14:paraId="677C8F7B" w14:textId="77777777" w:rsidTr="00CC48CE">
        <w:tc>
          <w:tcPr>
            <w:tcW w:w="9323" w:type="dxa"/>
            <w:gridSpan w:val="2"/>
          </w:tcPr>
          <w:p w14:paraId="00CD8539" w14:textId="77777777" w:rsidR="00752190" w:rsidRPr="00752190" w:rsidRDefault="00752190" w:rsidP="00752190">
            <w:pPr>
              <w:spacing w:before="60" w:after="120"/>
              <w:jc w:val="center"/>
              <w:rPr>
                <w:rFonts w:ascii="Tahoma" w:hAnsi="Tahoma" w:cs="Tahoma"/>
                <w:lang w:val="es-CO"/>
              </w:rPr>
            </w:pPr>
            <w:permStart w:id="1627065289" w:edGrp="everyone"/>
            <w:r w:rsidRPr="00752190">
              <w:rPr>
                <w:rFonts w:ascii="Tahoma" w:hAnsi="Tahoma" w:cs="Tahoma"/>
                <w:sz w:val="24"/>
              </w:rPr>
              <w:t>Clientes y Partes Interesadas</w:t>
            </w:r>
          </w:p>
        </w:tc>
      </w:tr>
      <w:tr w:rsidR="00752190" w14:paraId="7FFA0229" w14:textId="77777777" w:rsidTr="00CC48CE">
        <w:tc>
          <w:tcPr>
            <w:tcW w:w="4362" w:type="dxa"/>
          </w:tcPr>
          <w:p w14:paraId="30994F3B" w14:textId="77777777" w:rsidR="00192BE7" w:rsidRPr="00752190" w:rsidRDefault="00E61049" w:rsidP="00752190">
            <w:pPr>
              <w:tabs>
                <w:tab w:val="left" w:pos="2731"/>
              </w:tabs>
              <w:spacing w:before="60" w:after="120"/>
              <w:ind w:left="142"/>
              <w:jc w:val="both"/>
              <w:rPr>
                <w:rFonts w:ascii="Tahoma" w:hAnsi="Tahoma" w:cs="Tahoma"/>
              </w:rPr>
            </w:pPr>
            <w:r w:rsidRPr="00752190">
              <w:rPr>
                <w:rFonts w:ascii="Tahoma" w:hAnsi="Tahoma" w:cs="Tahoma"/>
              </w:rPr>
              <w:t>Clientes</w:t>
            </w:r>
          </w:p>
          <w:p w14:paraId="04815ECF" w14:textId="77777777" w:rsidR="00752190" w:rsidRPr="00752190" w:rsidRDefault="00752190" w:rsidP="00125AFB">
            <w:pPr>
              <w:spacing w:before="60" w:after="120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4961" w:type="dxa"/>
          </w:tcPr>
          <w:p w14:paraId="721ECC8A" w14:textId="77777777" w:rsidR="00192BE7" w:rsidRPr="00752190" w:rsidRDefault="00E61049" w:rsidP="00752190">
            <w:pPr>
              <w:spacing w:before="60" w:after="120"/>
              <w:jc w:val="both"/>
              <w:rPr>
                <w:rFonts w:ascii="Tahoma" w:hAnsi="Tahoma" w:cs="Tahoma"/>
                <w:lang w:val="es-CO"/>
              </w:rPr>
            </w:pPr>
            <w:r w:rsidRPr="00752190">
              <w:rPr>
                <w:rFonts w:ascii="Tahoma" w:hAnsi="Tahoma" w:cs="Tahoma"/>
                <w:b/>
                <w:bCs/>
                <w:lang w:val="es-CO"/>
              </w:rPr>
              <w:t>Partes Interesadas</w:t>
            </w:r>
          </w:p>
          <w:p w14:paraId="2299C3D2" w14:textId="77777777" w:rsidR="00752190" w:rsidRPr="00752190" w:rsidRDefault="00E61049" w:rsidP="00125AFB">
            <w:pPr>
              <w:tabs>
                <w:tab w:val="num" w:pos="720"/>
              </w:tabs>
              <w:spacing w:before="60" w:after="120"/>
              <w:jc w:val="both"/>
              <w:rPr>
                <w:rFonts w:ascii="Tahoma" w:hAnsi="Tahoma" w:cs="Tahoma"/>
                <w:lang w:val="es-CO"/>
              </w:rPr>
            </w:pPr>
            <w:r w:rsidRPr="00752190">
              <w:rPr>
                <w:rFonts w:ascii="Tahoma" w:hAnsi="Tahoma" w:cs="Tahoma"/>
                <w:lang w:val="es-CO"/>
              </w:rPr>
              <w:t xml:space="preserve"> </w:t>
            </w:r>
          </w:p>
        </w:tc>
      </w:tr>
    </w:tbl>
    <w:p w14:paraId="3531EBE9" w14:textId="77777777" w:rsidR="00752190" w:rsidRPr="00C81727" w:rsidRDefault="00752190" w:rsidP="00752190">
      <w:pPr>
        <w:spacing w:before="60" w:after="120" w:line="240" w:lineRule="auto"/>
        <w:rPr>
          <w:rFonts w:ascii="Tahoma" w:hAnsi="Tahoma" w:cs="Tahoma"/>
          <w:sz w:val="2"/>
          <w:szCs w:val="20"/>
          <w:lang w:val="es-CO"/>
        </w:rPr>
      </w:pPr>
    </w:p>
    <w:tbl>
      <w:tblPr>
        <w:tblStyle w:val="Tablaconcuadrcula"/>
        <w:tblW w:w="9356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752190" w:rsidRPr="00752190" w14:paraId="0567A78D" w14:textId="77777777" w:rsidTr="00CC48CE">
        <w:tc>
          <w:tcPr>
            <w:tcW w:w="9356" w:type="dxa"/>
            <w:gridSpan w:val="2"/>
          </w:tcPr>
          <w:p w14:paraId="57341DCA" w14:textId="77777777" w:rsidR="00752190" w:rsidRPr="00752190" w:rsidRDefault="00752190" w:rsidP="00752190">
            <w:pPr>
              <w:jc w:val="center"/>
              <w:rPr>
                <w:rFonts w:ascii="Tahoma" w:hAnsi="Tahoma" w:cs="Tahoma"/>
                <w:szCs w:val="20"/>
                <w:lang w:val="es-CO"/>
              </w:rPr>
            </w:pPr>
            <w:r w:rsidRPr="00752190">
              <w:rPr>
                <w:rFonts w:ascii="Tahoma" w:hAnsi="Tahoma" w:cs="Tahoma"/>
                <w:sz w:val="28"/>
                <w:szCs w:val="20"/>
              </w:rPr>
              <w:t>Productos y/o  Servicios</w:t>
            </w:r>
          </w:p>
        </w:tc>
      </w:tr>
      <w:tr w:rsidR="00752190" w:rsidRPr="00752190" w14:paraId="21EC3AE4" w14:textId="77777777" w:rsidTr="00CC48CE">
        <w:trPr>
          <w:trHeight w:val="152"/>
        </w:trPr>
        <w:tc>
          <w:tcPr>
            <w:tcW w:w="5954" w:type="dxa"/>
            <w:hideMark/>
          </w:tcPr>
          <w:p w14:paraId="7493858A" w14:textId="77777777" w:rsidR="00752190" w:rsidRPr="00752190" w:rsidRDefault="00752190" w:rsidP="00752190">
            <w:pPr>
              <w:spacing w:before="120" w:after="120" w:line="288" w:lineRule="auto"/>
              <w:ind w:left="142"/>
              <w:jc w:val="center"/>
              <w:rPr>
                <w:rFonts w:ascii="Tahoma" w:eastAsia="Times New Roman" w:hAnsi="Tahoma" w:cs="Tahoma"/>
                <w:b/>
                <w:szCs w:val="20"/>
                <w:lang w:val="es-CO" w:eastAsia="es-CO"/>
              </w:rPr>
            </w:pPr>
            <w:r w:rsidRPr="00752190">
              <w:rPr>
                <w:rFonts w:ascii="Tahoma" w:eastAsia="Verdana" w:hAnsi="Tahoma" w:cs="Tahoma"/>
                <w:kern w:val="24"/>
                <w:szCs w:val="20"/>
                <w:lang w:val="es-CO" w:eastAsia="es-CO"/>
              </w:rPr>
              <w:t>PRODUCTOS Y/O SERVICIOS</w:t>
            </w:r>
          </w:p>
        </w:tc>
        <w:tc>
          <w:tcPr>
            <w:tcW w:w="3402" w:type="dxa"/>
            <w:hideMark/>
          </w:tcPr>
          <w:p w14:paraId="5A76FD9C" w14:textId="77777777" w:rsidR="00752190" w:rsidRPr="00CC48CE" w:rsidRDefault="00752190" w:rsidP="00752190">
            <w:pPr>
              <w:spacing w:before="120" w:after="120" w:line="288" w:lineRule="auto"/>
              <w:ind w:left="130"/>
              <w:jc w:val="center"/>
              <w:rPr>
                <w:rFonts w:ascii="Tahoma" w:eastAsia="Times New Roman" w:hAnsi="Tahoma" w:cs="Tahoma"/>
                <w:szCs w:val="20"/>
                <w:lang w:val="es-CO" w:eastAsia="es-CO"/>
              </w:rPr>
            </w:pPr>
            <w:r w:rsidRPr="00CC48CE">
              <w:rPr>
                <w:rFonts w:ascii="Tahoma" w:eastAsia="Verdana" w:hAnsi="Tahoma" w:cs="Tahoma"/>
                <w:bCs/>
                <w:kern w:val="24"/>
                <w:szCs w:val="20"/>
                <w:lang w:val="es-CO" w:eastAsia="es-CO"/>
              </w:rPr>
              <w:t xml:space="preserve"> PROCESO QUE LO GENERA</w:t>
            </w:r>
          </w:p>
        </w:tc>
      </w:tr>
      <w:tr w:rsidR="00752190" w:rsidRPr="00752190" w14:paraId="6983047F" w14:textId="77777777" w:rsidTr="00CC48CE">
        <w:trPr>
          <w:trHeight w:val="589"/>
        </w:trPr>
        <w:tc>
          <w:tcPr>
            <w:tcW w:w="5954" w:type="dxa"/>
          </w:tcPr>
          <w:p w14:paraId="7E9C01E9" w14:textId="77777777" w:rsidR="00752190" w:rsidRPr="00752190" w:rsidRDefault="00752190" w:rsidP="00752190">
            <w:pPr>
              <w:spacing w:before="120" w:after="120" w:line="288" w:lineRule="auto"/>
              <w:ind w:left="144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</w:tcPr>
          <w:p w14:paraId="4202339E" w14:textId="77777777" w:rsidR="00752190" w:rsidRPr="00752190" w:rsidRDefault="00752190" w:rsidP="00752190">
            <w:pPr>
              <w:spacing w:before="120" w:after="120" w:line="288" w:lineRule="auto"/>
              <w:ind w:left="274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</w:tr>
      <w:tr w:rsidR="00752190" w:rsidRPr="00752190" w14:paraId="3462706F" w14:textId="77777777" w:rsidTr="00CC48CE">
        <w:trPr>
          <w:trHeight w:val="1474"/>
        </w:trPr>
        <w:tc>
          <w:tcPr>
            <w:tcW w:w="5954" w:type="dxa"/>
          </w:tcPr>
          <w:p w14:paraId="62505CA5" w14:textId="77777777" w:rsidR="00752190" w:rsidRPr="00752190" w:rsidRDefault="00752190" w:rsidP="00752190">
            <w:pPr>
              <w:spacing w:before="120" w:after="120" w:line="288" w:lineRule="auto"/>
              <w:ind w:left="144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14:paraId="3FFEFDFC" w14:textId="77777777" w:rsidR="00752190" w:rsidRPr="00752190" w:rsidRDefault="00752190" w:rsidP="00752190">
            <w:pPr>
              <w:spacing w:before="120" w:after="120" w:line="288" w:lineRule="auto"/>
              <w:ind w:left="274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</w:tr>
      <w:tr w:rsidR="00752190" w:rsidRPr="00752190" w14:paraId="7658681F" w14:textId="77777777" w:rsidTr="00CC48CE">
        <w:trPr>
          <w:trHeight w:val="873"/>
        </w:trPr>
        <w:tc>
          <w:tcPr>
            <w:tcW w:w="5954" w:type="dxa"/>
          </w:tcPr>
          <w:p w14:paraId="3F801B88" w14:textId="77777777" w:rsidR="00752190" w:rsidRPr="00752190" w:rsidRDefault="00752190" w:rsidP="00752190">
            <w:pPr>
              <w:spacing w:before="120" w:after="120" w:line="288" w:lineRule="auto"/>
              <w:ind w:left="144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</w:tcPr>
          <w:p w14:paraId="30ACF5A4" w14:textId="77777777" w:rsidR="00752190" w:rsidRPr="00752190" w:rsidRDefault="00752190" w:rsidP="00752190">
            <w:pPr>
              <w:spacing w:before="120" w:after="120" w:line="288" w:lineRule="auto"/>
              <w:ind w:left="144" w:hanging="14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</w:tr>
      <w:tr w:rsidR="00752190" w:rsidRPr="00752190" w14:paraId="2D576A67" w14:textId="77777777" w:rsidTr="00CC48CE">
        <w:trPr>
          <w:trHeight w:val="1433"/>
        </w:trPr>
        <w:tc>
          <w:tcPr>
            <w:tcW w:w="5954" w:type="dxa"/>
          </w:tcPr>
          <w:p w14:paraId="389F5B68" w14:textId="77777777" w:rsidR="00752190" w:rsidRPr="00752190" w:rsidRDefault="00752190" w:rsidP="00752190">
            <w:pPr>
              <w:spacing w:before="60"/>
              <w:ind w:left="144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</w:tcPr>
          <w:p w14:paraId="54827F38" w14:textId="77777777" w:rsidR="00752190" w:rsidRPr="00752190" w:rsidRDefault="00752190" w:rsidP="00752190">
            <w:pPr>
              <w:spacing w:before="120" w:after="120" w:line="288" w:lineRule="auto"/>
              <w:ind w:left="274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</w:tr>
      <w:tr w:rsidR="00CF3CA3" w:rsidRPr="00752190" w14:paraId="60366275" w14:textId="77777777" w:rsidTr="00CC48CE">
        <w:trPr>
          <w:trHeight w:val="1433"/>
        </w:trPr>
        <w:tc>
          <w:tcPr>
            <w:tcW w:w="5954" w:type="dxa"/>
          </w:tcPr>
          <w:p w14:paraId="0D99A9D8" w14:textId="77777777" w:rsidR="00CF3CA3" w:rsidRPr="00752190" w:rsidRDefault="00CF3CA3" w:rsidP="00752190">
            <w:pPr>
              <w:spacing w:before="60"/>
              <w:ind w:left="144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  <w:tc>
          <w:tcPr>
            <w:tcW w:w="3402" w:type="dxa"/>
          </w:tcPr>
          <w:p w14:paraId="5B156E54" w14:textId="77777777" w:rsidR="00CF3CA3" w:rsidRPr="00752190" w:rsidRDefault="00CF3CA3" w:rsidP="00752190">
            <w:pPr>
              <w:spacing w:before="120" w:after="120" w:line="288" w:lineRule="auto"/>
              <w:ind w:left="274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CO" w:eastAsia="es-CO"/>
              </w:rPr>
            </w:pPr>
          </w:p>
        </w:tc>
      </w:tr>
      <w:permEnd w:id="1627065289"/>
    </w:tbl>
    <w:p w14:paraId="216C0975" w14:textId="77777777" w:rsidR="009F1757" w:rsidRPr="00532C87" w:rsidRDefault="009F1757" w:rsidP="00752190">
      <w:pPr>
        <w:spacing w:before="60" w:after="80" w:line="240" w:lineRule="auto"/>
        <w:contextualSpacing/>
        <w:rPr>
          <w:rFonts w:ascii="Tahoma" w:hAnsi="Tahoma" w:cs="Tahoma"/>
          <w:sz w:val="20"/>
          <w:szCs w:val="20"/>
          <w:lang w:val="es-CO"/>
        </w:rPr>
      </w:pPr>
    </w:p>
    <w:sectPr w:rsidR="009F1757" w:rsidRPr="00532C87" w:rsidSect="00752190">
      <w:headerReference w:type="default" r:id="rId7"/>
      <w:footerReference w:type="default" r:id="rId8"/>
      <w:pgSz w:w="12242" w:h="15842" w:code="1"/>
      <w:pgMar w:top="1701" w:right="1701" w:bottom="170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35C68" w14:textId="77777777" w:rsidR="00616EFA" w:rsidRDefault="00616EFA" w:rsidP="009F1757">
      <w:pPr>
        <w:spacing w:after="0" w:line="240" w:lineRule="auto"/>
      </w:pPr>
      <w:r>
        <w:separator/>
      </w:r>
    </w:p>
  </w:endnote>
  <w:endnote w:type="continuationSeparator" w:id="0">
    <w:p w14:paraId="4F7E97DE" w14:textId="77777777" w:rsidR="00616EFA" w:rsidRDefault="00616EFA" w:rsidP="009F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DEA8D" w14:textId="77777777" w:rsidR="008B0473" w:rsidRDefault="008B0473" w:rsidP="00907CFE">
    <w:pPr>
      <w:tabs>
        <w:tab w:val="center" w:pos="4550"/>
        <w:tab w:val="left" w:pos="5818"/>
      </w:tabs>
      <w:ind w:right="260"/>
      <w:rPr>
        <w:color w:val="17365D" w:themeColor="text2" w:themeShade="BF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577A18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577A18"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88BE1A4" w14:textId="0A7BA132" w:rsidR="008B0473" w:rsidRDefault="008B0473" w:rsidP="008B0473">
    <w:pPr>
      <w:pStyle w:val="Piedepgina"/>
      <w:rPr>
        <w:rFonts w:ascii="Times New Roman" w:eastAsia="Calibri" w:hAnsi="Times New Roman" w:cs="Tahoma"/>
        <w:b/>
        <w:color w:val="008000"/>
        <w:sz w:val="18"/>
        <w:szCs w:val="18"/>
        <w:lang w:val="es-MX"/>
      </w:rPr>
    </w:pPr>
  </w:p>
  <w:p w14:paraId="195C0FD2" w14:textId="77777777" w:rsidR="008B0473" w:rsidRDefault="008B0473" w:rsidP="008B0473">
    <w:pPr>
      <w:pStyle w:val="Piedepgina"/>
      <w:rPr>
        <w:rFonts w:ascii="Arial Unicode MS" w:eastAsia="Arial Unicode MS" w:hAnsi="Arial Unicode MS" w:cs="Tahoma"/>
        <w:sz w:val="18"/>
        <w:szCs w:val="18"/>
        <w:lang w:val="es-MX" w:eastAsia="es-ES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7BD7AA73" w14:textId="77777777" w:rsidR="008B0473" w:rsidRPr="008B0473" w:rsidRDefault="008B0473" w:rsidP="008B0473">
    <w:pPr>
      <w:pStyle w:val="Piedepgina"/>
      <w:rPr>
        <w:rFonts w:eastAsia="Calibri" w:cs="Tahoma"/>
        <w:sz w:val="18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  <w:p w14:paraId="1BB302B4" w14:textId="77777777" w:rsidR="009F1757" w:rsidRDefault="009F17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9D108" w14:textId="77777777" w:rsidR="00616EFA" w:rsidRDefault="00616EFA" w:rsidP="009F1757">
      <w:pPr>
        <w:spacing w:after="0" w:line="240" w:lineRule="auto"/>
      </w:pPr>
      <w:r>
        <w:separator/>
      </w:r>
    </w:p>
  </w:footnote>
  <w:footnote w:type="continuationSeparator" w:id="0">
    <w:p w14:paraId="640AB551" w14:textId="77777777" w:rsidR="00616EFA" w:rsidRDefault="00616EFA" w:rsidP="009F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92FE" w14:textId="77777777" w:rsidR="009F1757" w:rsidRPr="00752190" w:rsidRDefault="009F1757">
    <w:pPr>
      <w:pStyle w:val="Encabezado"/>
      <w:rPr>
        <w:sz w:val="4"/>
      </w:rPr>
    </w:pPr>
  </w:p>
  <w:tbl>
    <w:tblPr>
      <w:tblW w:w="9160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3205"/>
      <w:gridCol w:w="2410"/>
      <w:gridCol w:w="1509"/>
    </w:tblGrid>
    <w:tr w:rsidR="009F1757" w:rsidRPr="001D48F5" w14:paraId="2EB07ED2" w14:textId="77777777" w:rsidTr="00907CFE">
      <w:trPr>
        <w:cantSplit/>
        <w:trHeight w:val="388"/>
      </w:trPr>
      <w:tc>
        <w:tcPr>
          <w:tcW w:w="203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1AD4EAC0" w14:textId="09E1EF99" w:rsidR="009F1757" w:rsidRPr="001D48F5" w:rsidRDefault="00634E1A" w:rsidP="00056994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val="es-CO" w:eastAsia="es-CO"/>
            </w:rPr>
            <w:drawing>
              <wp:inline distT="0" distB="0" distL="0" distR="0" wp14:anchorId="3BB1703D" wp14:editId="212B9BB8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4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53E7E5F" w14:textId="44FCD324" w:rsidR="00EA7730" w:rsidRDefault="00907CFE" w:rsidP="00056994">
          <w:pPr>
            <w:pStyle w:val="Encabezado"/>
            <w:tabs>
              <w:tab w:val="clear" w:pos="4252"/>
              <w:tab w:val="clear" w:pos="8504"/>
              <w:tab w:val="right" w:pos="-71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DESPACHO DE LA CONTRALORIA DEL TOLIMA</w:t>
          </w:r>
        </w:p>
        <w:p w14:paraId="323CF188" w14:textId="77777777" w:rsidR="00907CFE" w:rsidRDefault="00907CFE" w:rsidP="00056994">
          <w:pPr>
            <w:pStyle w:val="Encabezado"/>
            <w:tabs>
              <w:tab w:val="clear" w:pos="4252"/>
              <w:tab w:val="clear" w:pos="8504"/>
              <w:tab w:val="right" w:pos="-7116"/>
            </w:tabs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  <w:p w14:paraId="7982EC4F" w14:textId="5858A562" w:rsidR="009F1757" w:rsidRPr="001D48F5" w:rsidRDefault="00907CFE" w:rsidP="00056994">
          <w:pPr>
            <w:pStyle w:val="Encabezado"/>
            <w:tabs>
              <w:tab w:val="clear" w:pos="4252"/>
              <w:tab w:val="clear" w:pos="8504"/>
              <w:tab w:val="right" w:pos="-7116"/>
            </w:tabs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PROCESO: DIRECCIONAMIENTO ESTRATETGICO-DE</w:t>
          </w:r>
        </w:p>
      </w:tc>
    </w:tr>
    <w:tr w:rsidR="00907CFE" w:rsidRPr="001D48F5" w14:paraId="7E4A654D" w14:textId="77777777" w:rsidTr="00907CFE">
      <w:trPr>
        <w:cantSplit/>
        <w:trHeight w:val="52"/>
      </w:trPr>
      <w:tc>
        <w:tcPr>
          <w:tcW w:w="2036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43FE1C53" w14:textId="670AC5FF" w:rsidR="009F1757" w:rsidRPr="001D48F5" w:rsidRDefault="009F1757" w:rsidP="00056994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209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691746C" w14:textId="1E6F3FA5" w:rsidR="009F1757" w:rsidRPr="001D48F5" w:rsidRDefault="00907CFE" w:rsidP="00715DCE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sz w:val="20"/>
              <w:szCs w:val="20"/>
            </w:rPr>
            <w:t>REQUISITOS DEL CLIENTE</w:t>
          </w:r>
        </w:p>
      </w:tc>
      <w:tc>
        <w:tcPr>
          <w:tcW w:w="2413" w:type="dxa"/>
          <w:vAlign w:val="center"/>
        </w:tcPr>
        <w:p w14:paraId="152C05AA" w14:textId="3F972A21" w:rsidR="009F1757" w:rsidRPr="001D48F5" w:rsidRDefault="00907CFE" w:rsidP="00907CFE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>CODIGO</w:t>
          </w:r>
          <w:r w:rsidR="009F1757" w:rsidRPr="001D48F5">
            <w:rPr>
              <w:rFonts w:ascii="Tahoma" w:hAnsi="Tahoma" w:cs="Tahoma"/>
              <w:b/>
              <w:sz w:val="20"/>
              <w:szCs w:val="20"/>
            </w:rPr>
            <w:t>:</w:t>
          </w:r>
          <w:r w:rsidR="009F1757" w:rsidRPr="001D48F5">
            <w:rPr>
              <w:rFonts w:ascii="Tahoma" w:hAnsi="Tahoma" w:cs="Tahoma"/>
              <w:sz w:val="20"/>
              <w:szCs w:val="20"/>
            </w:rPr>
            <w:t xml:space="preserve"> </w:t>
          </w:r>
          <w:r w:rsidRPr="00907CFE">
            <w:rPr>
              <w:rFonts w:ascii="Tahoma" w:hAnsi="Tahoma" w:cs="Tahoma"/>
              <w:b/>
              <w:sz w:val="20"/>
              <w:szCs w:val="20"/>
            </w:rPr>
            <w:t>F1-PE-DE-04</w:t>
          </w:r>
        </w:p>
      </w:tc>
      <w:tc>
        <w:tcPr>
          <w:tcW w:w="1502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54E20799" w14:textId="13F70F22" w:rsidR="009F1757" w:rsidRPr="00907CFE" w:rsidRDefault="00907CFE" w:rsidP="00907CFE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907CFE">
            <w:rPr>
              <w:rFonts w:ascii="Tahoma" w:hAnsi="Tahoma" w:cs="Tahoma"/>
              <w:b/>
              <w:sz w:val="20"/>
              <w:szCs w:val="20"/>
            </w:rPr>
            <w:t>FECHA DE APROBACION: 06-03-2023</w:t>
          </w:r>
        </w:p>
      </w:tc>
    </w:tr>
  </w:tbl>
  <w:p w14:paraId="071D2A52" w14:textId="77777777" w:rsidR="009F1757" w:rsidRPr="00715DCE" w:rsidRDefault="009F1757" w:rsidP="009F1757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F0850"/>
    <w:multiLevelType w:val="hybridMultilevel"/>
    <w:tmpl w:val="4F8E4F2C"/>
    <w:lvl w:ilvl="0" w:tplc="BE1E13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70D828">
      <w:start w:val="235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3C87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2D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05E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CF47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2228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EEB67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681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72C4C"/>
    <w:multiLevelType w:val="hybridMultilevel"/>
    <w:tmpl w:val="5C2A3444"/>
    <w:lvl w:ilvl="0" w:tplc="8586C4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66CFAA">
      <w:start w:val="605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521F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663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4D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468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1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220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C44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41233"/>
    <w:multiLevelType w:val="hybridMultilevel"/>
    <w:tmpl w:val="C1964A04"/>
    <w:lvl w:ilvl="0" w:tplc="8586C4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521F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663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4D6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94682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10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2220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C44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cumentProtection w:edit="readOnly" w:enforcement="1" w:cryptProviderType="rsaAES" w:cryptAlgorithmClass="hash" w:cryptAlgorithmType="typeAny" w:cryptAlgorithmSid="14" w:cryptSpinCount="100000" w:hash="WhtcGV5ful0DbXiUqtkwAetqvQh6ecBSJU0X8ECFr1KYw6RMQqfv1McnKVQAoyrNU/bvQNa2YIB47lV+EZWwKw==" w:salt="y9wtoMuopXMyohT3J7se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57"/>
    <w:rsid w:val="000B084E"/>
    <w:rsid w:val="000F484F"/>
    <w:rsid w:val="00125AFB"/>
    <w:rsid w:val="00192BE7"/>
    <w:rsid w:val="003A0595"/>
    <w:rsid w:val="00532C87"/>
    <w:rsid w:val="00577A18"/>
    <w:rsid w:val="00616EFA"/>
    <w:rsid w:val="00634E1A"/>
    <w:rsid w:val="006F4FC4"/>
    <w:rsid w:val="00715DCE"/>
    <w:rsid w:val="00752190"/>
    <w:rsid w:val="00814DA2"/>
    <w:rsid w:val="008B0473"/>
    <w:rsid w:val="008B48B2"/>
    <w:rsid w:val="00907CFE"/>
    <w:rsid w:val="0096654B"/>
    <w:rsid w:val="009F1757"/>
    <w:rsid w:val="00A86C53"/>
    <w:rsid w:val="00B26D1D"/>
    <w:rsid w:val="00BE331C"/>
    <w:rsid w:val="00C81727"/>
    <w:rsid w:val="00CA65ED"/>
    <w:rsid w:val="00CC48CE"/>
    <w:rsid w:val="00CF3CA3"/>
    <w:rsid w:val="00E0343A"/>
    <w:rsid w:val="00E063C8"/>
    <w:rsid w:val="00E15BD5"/>
    <w:rsid w:val="00E61049"/>
    <w:rsid w:val="00EA7730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8954E"/>
  <w15:docId w15:val="{EC4411CD-9E8E-4A2D-9F79-9BAFEEA3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17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F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757"/>
  </w:style>
  <w:style w:type="paragraph" w:styleId="Piedepgina">
    <w:name w:val="footer"/>
    <w:basedOn w:val="Normal"/>
    <w:link w:val="PiedepginaCar"/>
    <w:unhideWhenUsed/>
    <w:rsid w:val="009F17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F1757"/>
  </w:style>
  <w:style w:type="paragraph" w:styleId="Textodeglobo">
    <w:name w:val="Balloon Text"/>
    <w:basedOn w:val="Normal"/>
    <w:link w:val="TextodegloboCar"/>
    <w:uiPriority w:val="99"/>
    <w:semiHidden/>
    <w:unhideWhenUsed/>
    <w:rsid w:val="009F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75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5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21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table" w:styleId="Cuadrculaclara-nfasis1">
    <w:name w:val="Light Grid Accent 1"/>
    <w:basedOn w:val="Tablanormal"/>
    <w:uiPriority w:val="62"/>
    <w:rsid w:val="0075219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3">
    <w:name w:val="Light Grid Accent 3"/>
    <w:basedOn w:val="Tablanormal"/>
    <w:uiPriority w:val="62"/>
    <w:rsid w:val="0075219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ombreadomedio1-nfasis3">
    <w:name w:val="Medium Shading 1 Accent 3"/>
    <w:basedOn w:val="Tablanormal"/>
    <w:uiPriority w:val="63"/>
    <w:rsid w:val="0075219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7521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5705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395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080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4126">
          <w:marLeft w:val="100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228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3229">
          <w:marLeft w:val="100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29">
          <w:marLeft w:val="100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2625">
          <w:marLeft w:val="1008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</Words>
  <Characters>131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Briyidi Rozo Pava</dc:creator>
  <cp:lastModifiedBy>Fernando</cp:lastModifiedBy>
  <cp:revision>16</cp:revision>
  <dcterms:created xsi:type="dcterms:W3CDTF">2013-05-22T22:00:00Z</dcterms:created>
  <dcterms:modified xsi:type="dcterms:W3CDTF">2023-03-31T20:39:00Z</dcterms:modified>
</cp:coreProperties>
</file>